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B9ED3" w14:textId="5BE2BC2A" w:rsidR="000B38CF" w:rsidRPr="00C205AF" w:rsidRDefault="000B38CF" w:rsidP="00130D91">
      <w:pPr>
        <w:pStyle w:val="Default"/>
        <w:jc w:val="both"/>
        <w:rPr>
          <w:b/>
          <w:bCs/>
          <w:sz w:val="22"/>
          <w:szCs w:val="22"/>
        </w:rPr>
      </w:pPr>
      <w:r w:rsidRPr="00C205AF">
        <w:rPr>
          <w:b/>
          <w:bCs/>
          <w:sz w:val="22"/>
          <w:szCs w:val="22"/>
        </w:rPr>
        <w:t>Physical Sciences</w:t>
      </w:r>
      <w:r w:rsidR="0095171D" w:rsidRPr="00C205AF">
        <w:rPr>
          <w:b/>
          <w:bCs/>
          <w:sz w:val="22"/>
          <w:szCs w:val="22"/>
        </w:rPr>
        <w:t xml:space="preserve"> </w:t>
      </w:r>
      <w:r w:rsidR="00130D91">
        <w:rPr>
          <w:b/>
          <w:bCs/>
          <w:sz w:val="22"/>
          <w:szCs w:val="22"/>
        </w:rPr>
        <w:t>13 April 2024</w:t>
      </w:r>
    </w:p>
    <w:p w14:paraId="3AA022B0" w14:textId="1DB1214D" w:rsidR="00130D91" w:rsidRDefault="00130D91" w:rsidP="00130D91">
      <w:pPr>
        <w:pStyle w:val="Default"/>
        <w:jc w:val="both"/>
        <w:rPr>
          <w:b/>
          <w:bCs/>
          <w:sz w:val="22"/>
          <w:szCs w:val="22"/>
        </w:rPr>
      </w:pPr>
      <w:r>
        <w:rPr>
          <w:noProof/>
          <w:lang w:eastAsia="en-ZA"/>
        </w:rPr>
        <w:drawing>
          <wp:anchor distT="0" distB="0" distL="114300" distR="114300" simplePos="0" relativeHeight="251672064" behindDoc="0" locked="0" layoutInCell="1" allowOverlap="1" wp14:anchorId="0D8C5649" wp14:editId="309C1B9D">
            <wp:simplePos x="0" y="0"/>
            <wp:positionH relativeFrom="margin">
              <wp:posOffset>2070100</wp:posOffset>
            </wp:positionH>
            <wp:positionV relativeFrom="paragraph">
              <wp:posOffset>113030</wp:posOffset>
            </wp:positionV>
            <wp:extent cx="2184400" cy="1119304"/>
            <wp:effectExtent l="0" t="0" r="6350" b="5080"/>
            <wp:wrapNone/>
            <wp:docPr id="1052652100" name="Picture 105265210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4400" cy="1119304"/>
                    </a:xfrm>
                    <a:prstGeom prst="rect">
                      <a:avLst/>
                    </a:prstGeom>
                    <a:noFill/>
                  </pic:spPr>
                </pic:pic>
              </a:graphicData>
            </a:graphic>
            <wp14:sizeRelH relativeFrom="page">
              <wp14:pctWidth>0</wp14:pctWidth>
            </wp14:sizeRelH>
            <wp14:sizeRelV relativeFrom="page">
              <wp14:pctHeight>0</wp14:pctHeight>
            </wp14:sizeRelV>
          </wp:anchor>
        </w:drawing>
      </w:r>
    </w:p>
    <w:p w14:paraId="69534F5C" w14:textId="01AB24D8" w:rsidR="00130D91" w:rsidRDefault="00130D91" w:rsidP="00130D91">
      <w:pPr>
        <w:pStyle w:val="Default"/>
        <w:jc w:val="both"/>
        <w:rPr>
          <w:b/>
          <w:bCs/>
          <w:sz w:val="22"/>
          <w:szCs w:val="22"/>
        </w:rPr>
      </w:pPr>
    </w:p>
    <w:p w14:paraId="1060EF99" w14:textId="77777777" w:rsidR="00130D91" w:rsidRDefault="00130D91" w:rsidP="00130D91">
      <w:pPr>
        <w:pStyle w:val="Default"/>
        <w:jc w:val="both"/>
        <w:rPr>
          <w:b/>
          <w:bCs/>
          <w:sz w:val="22"/>
          <w:szCs w:val="22"/>
        </w:rPr>
      </w:pPr>
    </w:p>
    <w:p w14:paraId="7D0B056A" w14:textId="58EF9B9E" w:rsidR="00130D91" w:rsidRDefault="00130D91" w:rsidP="00130D91">
      <w:pPr>
        <w:pStyle w:val="Default"/>
        <w:jc w:val="both"/>
        <w:rPr>
          <w:b/>
          <w:bCs/>
          <w:sz w:val="22"/>
          <w:szCs w:val="22"/>
        </w:rPr>
      </w:pPr>
    </w:p>
    <w:p w14:paraId="46CCBE6B" w14:textId="6DDCBCC4" w:rsidR="00130D91" w:rsidRDefault="00130D91" w:rsidP="00130D91">
      <w:pPr>
        <w:pStyle w:val="Default"/>
        <w:jc w:val="both"/>
        <w:rPr>
          <w:b/>
          <w:bCs/>
          <w:sz w:val="22"/>
          <w:szCs w:val="22"/>
        </w:rPr>
      </w:pPr>
      <w:bookmarkStart w:id="0" w:name="_GoBack"/>
      <w:bookmarkEnd w:id="0"/>
    </w:p>
    <w:p w14:paraId="17E23BA6" w14:textId="2FD59168" w:rsidR="00685F91" w:rsidRPr="00C205AF" w:rsidRDefault="00685F91" w:rsidP="00130D91">
      <w:pPr>
        <w:pStyle w:val="Default"/>
        <w:jc w:val="both"/>
        <w:rPr>
          <w:b/>
          <w:bCs/>
          <w:sz w:val="22"/>
          <w:szCs w:val="22"/>
        </w:rPr>
      </w:pPr>
    </w:p>
    <w:p w14:paraId="69E44737" w14:textId="2686D2FD" w:rsidR="000B38CF" w:rsidRDefault="000B38CF" w:rsidP="00130D91">
      <w:pPr>
        <w:pStyle w:val="Default"/>
        <w:jc w:val="both"/>
        <w:rPr>
          <w:b/>
          <w:bCs/>
          <w:sz w:val="22"/>
          <w:szCs w:val="22"/>
        </w:rPr>
      </w:pPr>
    </w:p>
    <w:p w14:paraId="6D50CDF9" w14:textId="77777777" w:rsidR="00130D91" w:rsidRDefault="00130D91" w:rsidP="00130D91">
      <w:pPr>
        <w:pStyle w:val="Default"/>
        <w:jc w:val="both"/>
        <w:rPr>
          <w:b/>
          <w:bCs/>
          <w:sz w:val="22"/>
          <w:szCs w:val="22"/>
        </w:rPr>
      </w:pPr>
    </w:p>
    <w:p w14:paraId="66052E7B" w14:textId="77777777" w:rsidR="00130D91" w:rsidRDefault="00130D91" w:rsidP="00130D91">
      <w:pPr>
        <w:pStyle w:val="Default"/>
        <w:jc w:val="both"/>
        <w:rPr>
          <w:b/>
          <w:bCs/>
          <w:sz w:val="22"/>
          <w:szCs w:val="22"/>
        </w:rPr>
      </w:pPr>
    </w:p>
    <w:p w14:paraId="43FFE7B1" w14:textId="77777777" w:rsidR="00BB167F" w:rsidRPr="00C205AF" w:rsidRDefault="00BB167F" w:rsidP="00130D91">
      <w:pPr>
        <w:pStyle w:val="Default"/>
        <w:jc w:val="both"/>
        <w:rPr>
          <w:b/>
          <w:bCs/>
          <w:sz w:val="22"/>
          <w:szCs w:val="22"/>
        </w:rPr>
      </w:pPr>
    </w:p>
    <w:p w14:paraId="758D049C" w14:textId="77777777" w:rsidR="000B38CF" w:rsidRDefault="000B38CF" w:rsidP="00130D91">
      <w:pPr>
        <w:spacing w:line="360" w:lineRule="auto"/>
        <w:jc w:val="both"/>
        <w:rPr>
          <w:rFonts w:ascii="Arial" w:hAnsi="Arial" w:cs="Arial"/>
          <w:b/>
        </w:rPr>
      </w:pPr>
      <w:r w:rsidRPr="00C205AF">
        <w:rPr>
          <w:rFonts w:ascii="Arial" w:hAnsi="Arial" w:cs="Arial"/>
          <w:b/>
        </w:rPr>
        <w:t xml:space="preserve">By M.J. </w:t>
      </w:r>
      <w:proofErr w:type="spellStart"/>
      <w:r w:rsidRPr="00C205AF">
        <w:rPr>
          <w:rFonts w:ascii="Arial" w:hAnsi="Arial" w:cs="Arial"/>
          <w:b/>
        </w:rPr>
        <w:t>Mabodoko</w:t>
      </w:r>
      <w:proofErr w:type="spellEnd"/>
    </w:p>
    <w:p w14:paraId="4EB0E229" w14:textId="049101F3" w:rsidR="00130D91" w:rsidRPr="00C205AF" w:rsidRDefault="00130D91" w:rsidP="00130D91">
      <w:pPr>
        <w:spacing w:line="360" w:lineRule="auto"/>
        <w:jc w:val="both"/>
        <w:rPr>
          <w:rFonts w:ascii="Arial" w:hAnsi="Arial" w:cs="Arial"/>
          <w:b/>
        </w:rPr>
      </w:pPr>
      <w:r>
        <w:rPr>
          <w:rFonts w:ascii="Arial" w:hAnsi="Arial" w:cs="Arial"/>
          <w:b/>
        </w:rPr>
        <w:t xml:space="preserve">Moderated by </w:t>
      </w:r>
      <w:proofErr w:type="spellStart"/>
      <w:r>
        <w:rPr>
          <w:rFonts w:ascii="Arial" w:hAnsi="Arial" w:cs="Arial"/>
          <w:b/>
        </w:rPr>
        <w:t>Mr</w:t>
      </w:r>
      <w:proofErr w:type="spellEnd"/>
      <w:r>
        <w:rPr>
          <w:rFonts w:ascii="Arial" w:hAnsi="Arial" w:cs="Arial"/>
          <w:b/>
        </w:rPr>
        <w:t xml:space="preserve"> A. </w:t>
      </w:r>
      <w:proofErr w:type="spellStart"/>
      <w:r>
        <w:rPr>
          <w:rFonts w:ascii="Arial" w:hAnsi="Arial" w:cs="Arial"/>
          <w:b/>
        </w:rPr>
        <w:t>Mgwali</w:t>
      </w:r>
      <w:proofErr w:type="spellEnd"/>
    </w:p>
    <w:p w14:paraId="06806F58" w14:textId="38DED17A" w:rsidR="00AB4851" w:rsidRPr="00C205AF" w:rsidRDefault="00AB4851" w:rsidP="00130D91">
      <w:pPr>
        <w:widowControl w:val="0"/>
        <w:autoSpaceDE w:val="0"/>
        <w:autoSpaceDN w:val="0"/>
        <w:adjustRightInd w:val="0"/>
        <w:jc w:val="both"/>
        <w:rPr>
          <w:rFonts w:ascii="Arial" w:hAnsi="Arial" w:cs="Arial"/>
          <w:b/>
        </w:rPr>
      </w:pPr>
      <w:r w:rsidRPr="00C205AF">
        <w:rPr>
          <w:rFonts w:ascii="Arial" w:hAnsi="Arial" w:cs="Arial"/>
          <w:b/>
        </w:rPr>
        <w:t>Name: ____________________________________</w:t>
      </w:r>
    </w:p>
    <w:p w14:paraId="31E62D06" w14:textId="0F9CC6EB" w:rsidR="00AB4851" w:rsidRPr="00C205AF" w:rsidRDefault="00AB4851" w:rsidP="00130D91">
      <w:pPr>
        <w:widowControl w:val="0"/>
        <w:autoSpaceDE w:val="0"/>
        <w:autoSpaceDN w:val="0"/>
        <w:adjustRightInd w:val="0"/>
        <w:jc w:val="both"/>
        <w:rPr>
          <w:rFonts w:ascii="Arial" w:hAnsi="Arial" w:cs="Arial"/>
          <w:b/>
          <w:bCs/>
          <w:color w:val="000000"/>
        </w:rPr>
      </w:pPr>
      <w:r w:rsidRPr="00C205AF">
        <w:rPr>
          <w:rFonts w:ascii="Arial" w:hAnsi="Arial" w:cs="Arial"/>
          <w:b/>
        </w:rPr>
        <w:t>School: ___________________________________</w:t>
      </w:r>
    </w:p>
    <w:p w14:paraId="20E779AF" w14:textId="5AA26992" w:rsidR="00AC48FE" w:rsidRPr="00C205AF" w:rsidRDefault="00A176A8" w:rsidP="00130D91">
      <w:pPr>
        <w:widowControl w:val="0"/>
        <w:autoSpaceDE w:val="0"/>
        <w:autoSpaceDN w:val="0"/>
        <w:adjustRightInd w:val="0"/>
        <w:spacing w:before="29" w:after="0" w:line="240" w:lineRule="auto"/>
        <w:ind w:left="153"/>
        <w:jc w:val="both"/>
        <w:rPr>
          <w:rFonts w:ascii="Arial" w:hAnsi="Arial" w:cs="Arial"/>
          <w:b/>
          <w:bCs/>
        </w:rPr>
      </w:pPr>
      <w:r w:rsidRPr="00C205AF">
        <w:rPr>
          <w:rFonts w:ascii="Arial" w:hAnsi="Arial" w:cs="Arial"/>
          <w:b/>
          <w:bCs/>
        </w:rPr>
        <w:t>Introduction</w:t>
      </w:r>
    </w:p>
    <w:p w14:paraId="0A991C90" w14:textId="436F73AA" w:rsidR="00A176A8" w:rsidRPr="00C205AF" w:rsidRDefault="0095171D" w:rsidP="00130D91">
      <w:pPr>
        <w:widowControl w:val="0"/>
        <w:autoSpaceDE w:val="0"/>
        <w:autoSpaceDN w:val="0"/>
        <w:adjustRightInd w:val="0"/>
        <w:spacing w:before="29" w:after="0" w:line="240" w:lineRule="auto"/>
        <w:ind w:left="153"/>
        <w:jc w:val="both"/>
        <w:rPr>
          <w:rFonts w:ascii="Arial" w:hAnsi="Arial" w:cs="Arial"/>
          <w:b/>
          <w:bCs/>
        </w:rPr>
      </w:pPr>
      <w:r w:rsidRPr="00C205AF">
        <w:rPr>
          <w:rFonts w:ascii="Arial" w:hAnsi="Arial" w:cs="Arial"/>
          <w:b/>
          <w:bCs/>
        </w:rPr>
        <w:t>Stoichiometric calculations can be integrated into any chemistry question</w:t>
      </w:r>
      <w:r w:rsidR="00130D91">
        <w:rPr>
          <w:rFonts w:ascii="Arial" w:hAnsi="Arial" w:cs="Arial"/>
          <w:b/>
          <w:bCs/>
        </w:rPr>
        <w:t xml:space="preserve">. </w:t>
      </w:r>
      <w:r w:rsidRPr="00C205AF">
        <w:rPr>
          <w:rFonts w:ascii="Arial" w:hAnsi="Arial" w:cs="Arial"/>
          <w:b/>
          <w:bCs/>
        </w:rPr>
        <w:t>They can also be integrated into</w:t>
      </w:r>
      <w:r w:rsidR="00CA3E13" w:rsidRPr="00C205AF">
        <w:rPr>
          <w:rFonts w:ascii="Arial" w:hAnsi="Arial" w:cs="Arial"/>
          <w:b/>
          <w:bCs/>
        </w:rPr>
        <w:t xml:space="preserve"> organic chemistry. </w:t>
      </w:r>
    </w:p>
    <w:p w14:paraId="28CB7368" w14:textId="25B5150E" w:rsidR="009519F2" w:rsidRDefault="00770BFE" w:rsidP="00130D91">
      <w:pPr>
        <w:widowControl w:val="0"/>
        <w:autoSpaceDE w:val="0"/>
        <w:autoSpaceDN w:val="0"/>
        <w:adjustRightInd w:val="0"/>
        <w:spacing w:before="29" w:after="0" w:line="240" w:lineRule="auto"/>
        <w:ind w:left="153"/>
        <w:jc w:val="both"/>
        <w:rPr>
          <w:rFonts w:ascii="Arial" w:hAnsi="Arial" w:cs="Arial"/>
        </w:rPr>
      </w:pPr>
      <w:r w:rsidRPr="00C205AF">
        <w:rPr>
          <w:rFonts w:ascii="Arial" w:hAnsi="Arial" w:cs="Arial"/>
        </w:rPr>
        <w:t>Leaners are given 25 minutes to complete this question</w:t>
      </w:r>
      <w:r w:rsidR="00130D91">
        <w:rPr>
          <w:rFonts w:ascii="Arial" w:hAnsi="Arial" w:cs="Arial"/>
        </w:rPr>
        <w:t>.</w:t>
      </w:r>
    </w:p>
    <w:p w14:paraId="1A75C819" w14:textId="156D026A" w:rsidR="00130D91" w:rsidRPr="00C205AF" w:rsidRDefault="00130D91" w:rsidP="00130D91">
      <w:pPr>
        <w:widowControl w:val="0"/>
        <w:autoSpaceDE w:val="0"/>
        <w:autoSpaceDN w:val="0"/>
        <w:adjustRightInd w:val="0"/>
        <w:spacing w:before="29" w:after="0" w:line="240" w:lineRule="auto"/>
        <w:ind w:left="153"/>
        <w:jc w:val="both"/>
        <w:rPr>
          <w:rFonts w:ascii="Arial" w:hAnsi="Arial" w:cs="Arial"/>
        </w:rPr>
      </w:pPr>
      <w:r>
        <w:rPr>
          <w:rFonts w:ascii="Arial" w:hAnsi="Arial" w:cs="Arial"/>
        </w:rPr>
        <w:t>This question covers nomenclature and reactions and stoichiometry and therefore is a good starting point to assess learner’s general grasp of the topic.</w:t>
      </w:r>
    </w:p>
    <w:p w14:paraId="60510AFA" w14:textId="77777777" w:rsidR="00770BFE" w:rsidRPr="00C205AF" w:rsidRDefault="00770BFE" w:rsidP="00130D91">
      <w:pPr>
        <w:widowControl w:val="0"/>
        <w:autoSpaceDE w:val="0"/>
        <w:autoSpaceDN w:val="0"/>
        <w:adjustRightInd w:val="0"/>
        <w:spacing w:before="29" w:after="0" w:line="240" w:lineRule="auto"/>
        <w:ind w:left="153"/>
        <w:jc w:val="both"/>
        <w:rPr>
          <w:rFonts w:ascii="Arial" w:hAnsi="Arial" w:cs="Arial"/>
        </w:rPr>
      </w:pPr>
    </w:p>
    <w:p w14:paraId="568B52F0" w14:textId="77777777" w:rsidR="0071216C" w:rsidRPr="00C205AF" w:rsidRDefault="0071216C" w:rsidP="00130D91">
      <w:pPr>
        <w:widowControl w:val="0"/>
        <w:autoSpaceDE w:val="0"/>
        <w:autoSpaceDN w:val="0"/>
        <w:adjustRightInd w:val="0"/>
        <w:spacing w:before="29" w:after="0" w:line="240" w:lineRule="auto"/>
        <w:ind w:left="153"/>
        <w:jc w:val="both"/>
        <w:rPr>
          <w:rFonts w:ascii="Arial" w:hAnsi="Arial" w:cs="Arial"/>
          <w:b/>
          <w:bCs/>
        </w:rPr>
      </w:pPr>
      <w:r w:rsidRPr="00C205AF">
        <w:rPr>
          <w:rFonts w:ascii="Arial" w:hAnsi="Arial" w:cs="Arial"/>
          <w:b/>
          <w:bCs/>
        </w:rPr>
        <w:t>QUESTION 2 (Start on a new page.)</w:t>
      </w:r>
    </w:p>
    <w:p w14:paraId="077C7BB9" w14:textId="6AC51729"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r w:rsidRPr="00C205AF">
        <w:rPr>
          <w:rFonts w:ascii="Arial" w:hAnsi="Arial" w:cs="Arial"/>
        </w:rPr>
        <w:t>2.1 Consider the organic compounds represented by the letters A to C below.</w:t>
      </w:r>
    </w:p>
    <w:p w14:paraId="04C8E17E" w14:textId="77777777"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p>
    <w:p w14:paraId="1488F2AB" w14:textId="7F06DCD5"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r w:rsidRPr="00C205AF">
        <w:rPr>
          <w:rFonts w:ascii="Arial" w:hAnsi="Arial" w:cs="Arial"/>
          <w:noProof/>
          <w:lang w:val="en-ZA" w:eastAsia="en-ZA"/>
        </w:rPr>
        <w:drawing>
          <wp:inline distT="0" distB="0" distL="0" distR="0" wp14:anchorId="4552DD80" wp14:editId="33D20ED7">
            <wp:extent cx="5470497" cy="3250738"/>
            <wp:effectExtent l="0" t="0" r="0" b="6985"/>
            <wp:docPr id="1552831443" name="Picture 1"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31443" name="Picture 1" descr="Diagram, schematic&#10;&#10;Description automatically generated"/>
                    <pic:cNvPicPr/>
                  </pic:nvPicPr>
                  <pic:blipFill>
                    <a:blip r:embed="rId9"/>
                    <a:stretch>
                      <a:fillRect/>
                    </a:stretch>
                  </pic:blipFill>
                  <pic:spPr>
                    <a:xfrm>
                      <a:off x="0" y="0"/>
                      <a:ext cx="5479673" cy="3256191"/>
                    </a:xfrm>
                    <a:prstGeom prst="rect">
                      <a:avLst/>
                    </a:prstGeom>
                  </pic:spPr>
                </pic:pic>
              </a:graphicData>
            </a:graphic>
          </wp:inline>
        </w:drawing>
      </w:r>
    </w:p>
    <w:p w14:paraId="441580AE" w14:textId="77777777"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p>
    <w:p w14:paraId="1346C2F5" w14:textId="77777777"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p>
    <w:p w14:paraId="55AE87F3" w14:textId="77777777" w:rsidR="00263AB6" w:rsidRPr="00C205AF" w:rsidRDefault="00263AB6" w:rsidP="00130D91">
      <w:pPr>
        <w:widowControl w:val="0"/>
        <w:autoSpaceDE w:val="0"/>
        <w:autoSpaceDN w:val="0"/>
        <w:adjustRightInd w:val="0"/>
        <w:spacing w:before="29" w:after="0" w:line="240" w:lineRule="auto"/>
        <w:ind w:left="153"/>
        <w:jc w:val="both"/>
        <w:rPr>
          <w:rFonts w:ascii="Arial" w:hAnsi="Arial" w:cs="Arial"/>
        </w:rPr>
      </w:pPr>
      <w:r w:rsidRPr="00C205AF">
        <w:rPr>
          <w:rFonts w:ascii="Arial" w:hAnsi="Arial" w:cs="Arial"/>
        </w:rPr>
        <w:t>Write down the:</w:t>
      </w:r>
    </w:p>
    <w:p w14:paraId="3018011B" w14:textId="7B953591"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2.1.1</w:t>
      </w:r>
      <w:r w:rsidR="0020014B" w:rsidRPr="00C205AF">
        <w:rPr>
          <w:rFonts w:ascii="Arial" w:hAnsi="Arial" w:cs="Arial"/>
        </w:rPr>
        <w:tab/>
      </w:r>
      <w:r w:rsidRPr="00C205AF">
        <w:rPr>
          <w:rFonts w:ascii="Arial" w:hAnsi="Arial" w:cs="Arial"/>
        </w:rPr>
        <w:t>Name of the homologous series to which compound C belongs</w:t>
      </w:r>
      <w:r w:rsidR="0020014B" w:rsidRPr="00C205AF">
        <w:rPr>
          <w:rFonts w:ascii="Arial" w:hAnsi="Arial" w:cs="Arial"/>
        </w:rPr>
        <w:tab/>
      </w:r>
      <w:r w:rsidRPr="00C205AF">
        <w:rPr>
          <w:rFonts w:ascii="Arial" w:hAnsi="Arial" w:cs="Arial"/>
        </w:rPr>
        <w:t>(1)</w:t>
      </w:r>
    </w:p>
    <w:p w14:paraId="7D717885" w14:textId="06DE48AB"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2.1.2</w:t>
      </w:r>
      <w:r w:rsidR="0020014B" w:rsidRPr="00C205AF">
        <w:rPr>
          <w:rFonts w:ascii="Arial" w:hAnsi="Arial" w:cs="Arial"/>
        </w:rPr>
        <w:tab/>
      </w:r>
      <w:r w:rsidRPr="00C205AF">
        <w:rPr>
          <w:rFonts w:ascii="Arial" w:hAnsi="Arial" w:cs="Arial"/>
        </w:rPr>
        <w:t>IUPAC name of compound A</w:t>
      </w:r>
      <w:r w:rsidR="0020014B" w:rsidRPr="00C205AF">
        <w:rPr>
          <w:rFonts w:ascii="Arial" w:hAnsi="Arial" w:cs="Arial"/>
        </w:rPr>
        <w:tab/>
      </w:r>
      <w:r w:rsidRPr="00C205AF">
        <w:rPr>
          <w:rFonts w:ascii="Arial" w:hAnsi="Arial" w:cs="Arial"/>
        </w:rPr>
        <w:t>(3)</w:t>
      </w:r>
    </w:p>
    <w:p w14:paraId="64D76DCE" w14:textId="55B1FC2B"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2.1.3</w:t>
      </w:r>
      <w:r w:rsidR="0020014B" w:rsidRPr="00C205AF">
        <w:rPr>
          <w:rFonts w:ascii="Arial" w:hAnsi="Arial" w:cs="Arial"/>
        </w:rPr>
        <w:tab/>
      </w:r>
      <w:r w:rsidRPr="00C205AF">
        <w:rPr>
          <w:rFonts w:ascii="Arial" w:hAnsi="Arial" w:cs="Arial"/>
        </w:rPr>
        <w:t>Structural formula of a tertiary alcohol that is a structural isomer of compound B</w:t>
      </w:r>
      <w:r w:rsidR="0020014B" w:rsidRPr="00C205AF">
        <w:rPr>
          <w:rFonts w:ascii="Arial" w:hAnsi="Arial" w:cs="Arial"/>
        </w:rPr>
        <w:tab/>
      </w:r>
      <w:r w:rsidRPr="00C205AF">
        <w:rPr>
          <w:rFonts w:ascii="Arial" w:hAnsi="Arial" w:cs="Arial"/>
        </w:rPr>
        <w:t>(2)</w:t>
      </w:r>
    </w:p>
    <w:p w14:paraId="0665C3F3" w14:textId="03A5C92E"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lastRenderedPageBreak/>
        <w:t>2.2</w:t>
      </w:r>
      <w:r w:rsidR="0020014B" w:rsidRPr="00C205AF">
        <w:rPr>
          <w:rFonts w:ascii="Arial" w:hAnsi="Arial" w:cs="Arial"/>
        </w:rPr>
        <w:tab/>
      </w:r>
      <w:r w:rsidRPr="00C205AF">
        <w:rPr>
          <w:rFonts w:ascii="Arial" w:hAnsi="Arial" w:cs="Arial"/>
        </w:rPr>
        <w:t xml:space="preserve">An alcohol and </w:t>
      </w:r>
      <w:proofErr w:type="spellStart"/>
      <w:r w:rsidRPr="00C205AF">
        <w:rPr>
          <w:rFonts w:ascii="Arial" w:hAnsi="Arial" w:cs="Arial"/>
        </w:rPr>
        <w:t>methanoic</w:t>
      </w:r>
      <w:proofErr w:type="spellEnd"/>
      <w:r w:rsidRPr="00C205AF">
        <w:rPr>
          <w:rFonts w:ascii="Arial" w:hAnsi="Arial" w:cs="Arial"/>
        </w:rPr>
        <w:t xml:space="preserve"> acid are heated in the presence of concentrated </w:t>
      </w:r>
      <w:proofErr w:type="spellStart"/>
      <w:r w:rsidRPr="00C205AF">
        <w:rPr>
          <w:rFonts w:ascii="Arial" w:hAnsi="Arial" w:cs="Arial"/>
        </w:rPr>
        <w:t>sulphuric</w:t>
      </w:r>
      <w:proofErr w:type="spellEnd"/>
      <w:r w:rsidRPr="00C205AF">
        <w:rPr>
          <w:rFonts w:ascii="Arial" w:hAnsi="Arial" w:cs="Arial"/>
        </w:rPr>
        <w:t xml:space="preserve"> acid to form an ester.</w:t>
      </w:r>
    </w:p>
    <w:p w14:paraId="1C3106DA" w14:textId="69B231F6"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2.2.1</w:t>
      </w:r>
      <w:r w:rsidR="0020014B" w:rsidRPr="00C205AF">
        <w:rPr>
          <w:rFonts w:ascii="Arial" w:hAnsi="Arial" w:cs="Arial"/>
        </w:rPr>
        <w:tab/>
      </w:r>
      <w:r w:rsidRPr="00C205AF">
        <w:rPr>
          <w:rFonts w:ascii="Arial" w:hAnsi="Arial" w:cs="Arial"/>
        </w:rPr>
        <w:t xml:space="preserve">What is the role of the concentrated </w:t>
      </w:r>
      <w:proofErr w:type="spellStart"/>
      <w:r w:rsidRPr="00C205AF">
        <w:rPr>
          <w:rFonts w:ascii="Arial" w:hAnsi="Arial" w:cs="Arial"/>
        </w:rPr>
        <w:t>sulphuric</w:t>
      </w:r>
      <w:proofErr w:type="spellEnd"/>
      <w:r w:rsidRPr="00C205AF">
        <w:rPr>
          <w:rFonts w:ascii="Arial" w:hAnsi="Arial" w:cs="Arial"/>
        </w:rPr>
        <w:t xml:space="preserve"> acid in this reaction?</w:t>
      </w:r>
      <w:r w:rsidR="0020014B" w:rsidRPr="00C205AF">
        <w:rPr>
          <w:rFonts w:ascii="Arial" w:hAnsi="Arial" w:cs="Arial"/>
        </w:rPr>
        <w:tab/>
      </w:r>
      <w:r w:rsidRPr="00C205AF">
        <w:rPr>
          <w:rFonts w:ascii="Arial" w:hAnsi="Arial" w:cs="Arial"/>
        </w:rPr>
        <w:t>(1)</w:t>
      </w:r>
    </w:p>
    <w:p w14:paraId="597A5FF5" w14:textId="4A289026"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2.2.2</w:t>
      </w:r>
      <w:r w:rsidR="000158FE" w:rsidRPr="00C205AF">
        <w:rPr>
          <w:rFonts w:ascii="Arial" w:hAnsi="Arial" w:cs="Arial"/>
        </w:rPr>
        <w:tab/>
      </w:r>
      <w:r w:rsidRPr="00C205AF">
        <w:rPr>
          <w:rFonts w:ascii="Arial" w:hAnsi="Arial" w:cs="Arial"/>
        </w:rPr>
        <w:t>Write down the NAME or FORMULA of the inorganic product formed.</w:t>
      </w:r>
      <w:r w:rsidR="000158FE" w:rsidRPr="00C205AF">
        <w:rPr>
          <w:rFonts w:ascii="Arial" w:hAnsi="Arial" w:cs="Arial"/>
        </w:rPr>
        <w:tab/>
      </w:r>
      <w:r w:rsidRPr="00C205AF">
        <w:rPr>
          <w:rFonts w:ascii="Arial" w:hAnsi="Arial" w:cs="Arial"/>
        </w:rPr>
        <w:t>(1)</w:t>
      </w:r>
    </w:p>
    <w:p w14:paraId="4D5F7E1B" w14:textId="77777777" w:rsidR="000158FE" w:rsidRPr="00C205AF" w:rsidRDefault="000158FE"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p>
    <w:p w14:paraId="46C01890" w14:textId="6375A760" w:rsidR="00263AB6" w:rsidRPr="00C205AF" w:rsidRDefault="000158FE"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ab/>
      </w:r>
      <w:r w:rsidR="00263AB6" w:rsidRPr="00C205AF">
        <w:rPr>
          <w:rFonts w:ascii="Arial" w:hAnsi="Arial" w:cs="Arial"/>
        </w:rPr>
        <w:t>The ester contains 6,67% hydrogen (H), 40% carbon (C) and 53,33% oxygen (O). The molar mass of the ester is 60 g·mol-1.</w:t>
      </w:r>
    </w:p>
    <w:p w14:paraId="527B2EFE" w14:textId="77777777"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Use a calculation to determine its:</w:t>
      </w:r>
    </w:p>
    <w:p w14:paraId="73B56A49" w14:textId="09654731"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2.2.3</w:t>
      </w:r>
      <w:r w:rsidR="000158FE" w:rsidRPr="00C205AF">
        <w:rPr>
          <w:rFonts w:ascii="Arial" w:hAnsi="Arial" w:cs="Arial"/>
        </w:rPr>
        <w:tab/>
      </w:r>
      <w:r w:rsidRPr="00C205AF">
        <w:rPr>
          <w:rFonts w:ascii="Arial" w:hAnsi="Arial" w:cs="Arial"/>
        </w:rPr>
        <w:t>Empirical formula</w:t>
      </w:r>
      <w:r w:rsidR="000158FE" w:rsidRPr="00C205AF">
        <w:rPr>
          <w:rFonts w:ascii="Arial" w:hAnsi="Arial" w:cs="Arial"/>
        </w:rPr>
        <w:tab/>
      </w:r>
      <w:r w:rsidRPr="00C205AF">
        <w:rPr>
          <w:rFonts w:ascii="Arial" w:hAnsi="Arial" w:cs="Arial"/>
        </w:rPr>
        <w:t>(5)</w:t>
      </w:r>
    </w:p>
    <w:p w14:paraId="6AAFE426" w14:textId="1DE69D59"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2.2.4</w:t>
      </w:r>
      <w:r w:rsidR="000158FE" w:rsidRPr="00C205AF">
        <w:rPr>
          <w:rFonts w:ascii="Arial" w:hAnsi="Arial" w:cs="Arial"/>
        </w:rPr>
        <w:tab/>
      </w:r>
      <w:r w:rsidRPr="00C205AF">
        <w:rPr>
          <w:rFonts w:ascii="Arial" w:hAnsi="Arial" w:cs="Arial"/>
        </w:rPr>
        <w:t>Molecular formula</w:t>
      </w:r>
      <w:r w:rsidR="000158FE" w:rsidRPr="00C205AF">
        <w:rPr>
          <w:rFonts w:ascii="Arial" w:hAnsi="Arial" w:cs="Arial"/>
        </w:rPr>
        <w:tab/>
      </w:r>
      <w:r w:rsidRPr="00C205AF">
        <w:rPr>
          <w:rFonts w:ascii="Arial" w:hAnsi="Arial" w:cs="Arial"/>
        </w:rPr>
        <w:t>(3)</w:t>
      </w:r>
    </w:p>
    <w:p w14:paraId="78D0766B" w14:textId="77777777"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Write down the:</w:t>
      </w:r>
    </w:p>
    <w:p w14:paraId="789BFF47" w14:textId="6E1F7A3B"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2.2.5</w:t>
      </w:r>
      <w:r w:rsidR="000158FE" w:rsidRPr="00C205AF">
        <w:rPr>
          <w:rFonts w:ascii="Arial" w:hAnsi="Arial" w:cs="Arial"/>
        </w:rPr>
        <w:tab/>
      </w:r>
      <w:r w:rsidRPr="00C205AF">
        <w:rPr>
          <w:rFonts w:ascii="Arial" w:hAnsi="Arial" w:cs="Arial"/>
        </w:rPr>
        <w:t xml:space="preserve">Structural formula of </w:t>
      </w:r>
      <w:proofErr w:type="spellStart"/>
      <w:r w:rsidRPr="00C205AF">
        <w:rPr>
          <w:rFonts w:ascii="Arial" w:hAnsi="Arial" w:cs="Arial"/>
        </w:rPr>
        <w:t>methanoic</w:t>
      </w:r>
      <w:proofErr w:type="spellEnd"/>
      <w:r w:rsidRPr="00C205AF">
        <w:rPr>
          <w:rFonts w:ascii="Arial" w:hAnsi="Arial" w:cs="Arial"/>
        </w:rPr>
        <w:t xml:space="preserve"> acid</w:t>
      </w:r>
      <w:r w:rsidR="000158FE" w:rsidRPr="00C205AF">
        <w:rPr>
          <w:rFonts w:ascii="Arial" w:hAnsi="Arial" w:cs="Arial"/>
        </w:rPr>
        <w:tab/>
      </w:r>
      <w:r w:rsidRPr="00C205AF">
        <w:rPr>
          <w:rFonts w:ascii="Arial" w:hAnsi="Arial" w:cs="Arial"/>
        </w:rPr>
        <w:t>(1)</w:t>
      </w:r>
    </w:p>
    <w:p w14:paraId="2BD35CFF" w14:textId="084CD5C0" w:rsidR="00263AB6" w:rsidRPr="00C205AF" w:rsidRDefault="00263AB6"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2.2.6</w:t>
      </w:r>
      <w:r w:rsidR="000158FE" w:rsidRPr="00C205AF">
        <w:rPr>
          <w:rFonts w:ascii="Arial" w:hAnsi="Arial" w:cs="Arial"/>
        </w:rPr>
        <w:tab/>
      </w:r>
      <w:r w:rsidRPr="00C205AF">
        <w:rPr>
          <w:rFonts w:ascii="Arial" w:hAnsi="Arial" w:cs="Arial"/>
        </w:rPr>
        <w:t>IUPAC name of the ester</w:t>
      </w:r>
      <w:r w:rsidR="000158FE" w:rsidRPr="00C205AF">
        <w:rPr>
          <w:rFonts w:ascii="Arial" w:hAnsi="Arial" w:cs="Arial"/>
        </w:rPr>
        <w:tab/>
      </w:r>
      <w:r w:rsidRPr="00C205AF">
        <w:rPr>
          <w:rFonts w:ascii="Arial" w:hAnsi="Arial" w:cs="Arial"/>
        </w:rPr>
        <w:t>(2)</w:t>
      </w:r>
    </w:p>
    <w:p w14:paraId="73150C22" w14:textId="47E939D8" w:rsidR="0071216C" w:rsidRPr="00C205AF" w:rsidRDefault="000158FE" w:rsidP="00130D91">
      <w:pPr>
        <w:widowControl w:val="0"/>
        <w:tabs>
          <w:tab w:val="left" w:pos="993"/>
          <w:tab w:val="left" w:pos="8647"/>
        </w:tabs>
        <w:autoSpaceDE w:val="0"/>
        <w:autoSpaceDN w:val="0"/>
        <w:adjustRightInd w:val="0"/>
        <w:spacing w:before="29" w:after="0" w:line="240" w:lineRule="auto"/>
        <w:ind w:left="851" w:right="1138" w:hanging="851"/>
        <w:jc w:val="both"/>
        <w:rPr>
          <w:rFonts w:ascii="Arial" w:hAnsi="Arial" w:cs="Arial"/>
        </w:rPr>
      </w:pPr>
      <w:r w:rsidRPr="00C205AF">
        <w:rPr>
          <w:rFonts w:ascii="Arial" w:hAnsi="Arial" w:cs="Arial"/>
        </w:rPr>
        <w:tab/>
      </w:r>
      <w:r w:rsidRPr="00C205AF">
        <w:rPr>
          <w:rFonts w:ascii="Arial" w:hAnsi="Arial" w:cs="Arial"/>
        </w:rPr>
        <w:tab/>
      </w:r>
      <w:r w:rsidRPr="00C205AF">
        <w:rPr>
          <w:rFonts w:ascii="Arial" w:hAnsi="Arial" w:cs="Arial"/>
        </w:rPr>
        <w:tab/>
      </w:r>
      <w:r w:rsidR="00263AB6" w:rsidRPr="00C205AF">
        <w:rPr>
          <w:rFonts w:ascii="Arial" w:hAnsi="Arial" w:cs="Arial"/>
        </w:rPr>
        <w:t>[19]</w:t>
      </w:r>
    </w:p>
    <w:p w14:paraId="00EEA026" w14:textId="77777777" w:rsidR="0071216C" w:rsidRPr="00C205AF" w:rsidRDefault="0071216C" w:rsidP="00130D91">
      <w:pPr>
        <w:widowControl w:val="0"/>
        <w:autoSpaceDE w:val="0"/>
        <w:autoSpaceDN w:val="0"/>
        <w:adjustRightInd w:val="0"/>
        <w:spacing w:before="29" w:after="0" w:line="240" w:lineRule="auto"/>
        <w:ind w:left="153"/>
        <w:jc w:val="both"/>
        <w:rPr>
          <w:rFonts w:ascii="Arial" w:hAnsi="Arial" w:cs="Arial"/>
        </w:rPr>
      </w:pPr>
    </w:p>
    <w:p w14:paraId="54547971" w14:textId="77777777" w:rsidR="00851164" w:rsidRPr="00C205AF" w:rsidRDefault="00851164" w:rsidP="00130D91">
      <w:pPr>
        <w:widowControl w:val="0"/>
        <w:autoSpaceDE w:val="0"/>
        <w:autoSpaceDN w:val="0"/>
        <w:adjustRightInd w:val="0"/>
        <w:spacing w:before="29" w:after="0" w:line="240" w:lineRule="auto"/>
        <w:ind w:left="153"/>
        <w:jc w:val="both"/>
        <w:rPr>
          <w:rFonts w:ascii="Arial" w:hAnsi="Arial" w:cs="Arial"/>
          <w:bCs/>
        </w:rPr>
      </w:pPr>
    </w:p>
    <w:p w14:paraId="15FF0122" w14:textId="1885F2EF" w:rsidR="004C638C" w:rsidRPr="00C205AF" w:rsidRDefault="004C638C" w:rsidP="00130D91">
      <w:pPr>
        <w:pStyle w:val="S05MainHead"/>
        <w:spacing w:before="120"/>
        <w:jc w:val="both"/>
        <w:rPr>
          <w:rFonts w:ascii="Arial" w:hAnsi="Arial" w:cs="Arial"/>
          <w:sz w:val="22"/>
          <w:szCs w:val="22"/>
        </w:rPr>
      </w:pPr>
      <w:r w:rsidRPr="00C205AF">
        <w:rPr>
          <w:rFonts w:ascii="Arial" w:hAnsi="Arial" w:cs="Arial"/>
          <w:sz w:val="22"/>
          <w:szCs w:val="22"/>
        </w:rPr>
        <w:t>1.</w:t>
      </w:r>
      <w:r w:rsidRPr="00C205AF">
        <w:rPr>
          <w:rFonts w:ascii="Arial" w:hAnsi="Arial" w:cs="Arial"/>
          <w:sz w:val="22"/>
          <w:szCs w:val="22"/>
        </w:rPr>
        <w:tab/>
      </w:r>
      <w:r w:rsidR="00E408E8" w:rsidRPr="00C205AF">
        <w:rPr>
          <w:rFonts w:ascii="Arial" w:hAnsi="Arial" w:cs="Arial"/>
          <w:sz w:val="22"/>
          <w:szCs w:val="22"/>
        </w:rPr>
        <w:t>Most prevalent mistakes that learners make when Answering organic cheistry questions</w:t>
      </w:r>
    </w:p>
    <w:p w14:paraId="7456389D" w14:textId="33C0D004" w:rsidR="00445974" w:rsidRPr="00C205AF" w:rsidRDefault="00445974" w:rsidP="00130D91">
      <w:pPr>
        <w:pStyle w:val="S052MainBullets"/>
        <w:jc w:val="both"/>
        <w:rPr>
          <w:rFonts w:ascii="Arial" w:hAnsi="Arial" w:cs="Arial"/>
          <w:sz w:val="22"/>
          <w:szCs w:val="22"/>
        </w:rPr>
      </w:pPr>
      <w:r w:rsidRPr="00C205AF">
        <w:rPr>
          <w:rFonts w:ascii="Arial" w:hAnsi="Arial" w:cs="Arial"/>
          <w:sz w:val="22"/>
          <w:szCs w:val="22"/>
        </w:rPr>
        <w:t xml:space="preserve">Naming </w:t>
      </w:r>
      <w:proofErr w:type="spellStart"/>
      <w:r w:rsidRPr="00C205AF">
        <w:rPr>
          <w:rFonts w:ascii="Arial" w:hAnsi="Arial" w:cs="Arial"/>
          <w:sz w:val="22"/>
          <w:szCs w:val="22"/>
        </w:rPr>
        <w:t>haloalkanes</w:t>
      </w:r>
      <w:proofErr w:type="spellEnd"/>
      <w:r w:rsidRPr="00C205AF">
        <w:rPr>
          <w:rFonts w:ascii="Arial" w:hAnsi="Arial" w:cs="Arial"/>
          <w:sz w:val="22"/>
          <w:szCs w:val="22"/>
        </w:rPr>
        <w:t xml:space="preserve"> is still a challenge. Incorrect sequencing of substituents and/or omission or incorrect use of commas and hyphens were often found in answers of candidates. Some candidates did not write substituents in alphabetical order</w:t>
      </w:r>
      <w:r w:rsidR="00381DBD" w:rsidRPr="00C205AF">
        <w:rPr>
          <w:rFonts w:ascii="Arial" w:hAnsi="Arial" w:cs="Arial"/>
          <w:sz w:val="22"/>
          <w:szCs w:val="22"/>
        </w:rPr>
        <w:t xml:space="preserve">. </w:t>
      </w:r>
      <w:proofErr w:type="gramStart"/>
      <w:r w:rsidR="00381DBD" w:rsidRPr="00C205AF">
        <w:rPr>
          <w:rFonts w:ascii="Arial" w:hAnsi="Arial" w:cs="Arial"/>
          <w:sz w:val="22"/>
          <w:szCs w:val="22"/>
        </w:rPr>
        <w:t>( Diagnostic</w:t>
      </w:r>
      <w:proofErr w:type="gramEnd"/>
      <w:r w:rsidR="00381DBD" w:rsidRPr="00C205AF">
        <w:rPr>
          <w:rFonts w:ascii="Arial" w:hAnsi="Arial" w:cs="Arial"/>
          <w:sz w:val="22"/>
          <w:szCs w:val="22"/>
        </w:rPr>
        <w:t xml:space="preserve"> Reports 2021,2020, 2018, 2017, 2015,2014)</w:t>
      </w:r>
    </w:p>
    <w:p w14:paraId="2B76BC18" w14:textId="43167B7D" w:rsidR="00381DBD" w:rsidRPr="00C205AF" w:rsidRDefault="00381DBD" w:rsidP="00130D91">
      <w:pPr>
        <w:pStyle w:val="S052MainBullets"/>
        <w:jc w:val="both"/>
        <w:rPr>
          <w:rFonts w:ascii="Arial" w:hAnsi="Arial" w:cs="Arial"/>
          <w:sz w:val="22"/>
          <w:szCs w:val="22"/>
        </w:rPr>
      </w:pPr>
      <w:r w:rsidRPr="00C205AF">
        <w:rPr>
          <w:rFonts w:ascii="Arial" w:hAnsi="Arial" w:cs="Arial"/>
          <w:sz w:val="22"/>
          <w:szCs w:val="22"/>
        </w:rPr>
        <w:t xml:space="preserve">It should be </w:t>
      </w:r>
      <w:proofErr w:type="spellStart"/>
      <w:r w:rsidRPr="00C205AF">
        <w:rPr>
          <w:rFonts w:ascii="Arial" w:hAnsi="Arial" w:cs="Arial"/>
          <w:sz w:val="22"/>
          <w:szCs w:val="22"/>
        </w:rPr>
        <w:t>emphasised</w:t>
      </w:r>
      <w:proofErr w:type="spellEnd"/>
      <w:r w:rsidRPr="00C205AF">
        <w:rPr>
          <w:rFonts w:ascii="Arial" w:hAnsi="Arial" w:cs="Arial"/>
          <w:sz w:val="22"/>
          <w:szCs w:val="22"/>
        </w:rPr>
        <w:t xml:space="preserve"> that halogens do not get preference when naming </w:t>
      </w:r>
      <w:proofErr w:type="spellStart"/>
      <w:r w:rsidRPr="00C205AF">
        <w:rPr>
          <w:rFonts w:ascii="Arial" w:hAnsi="Arial" w:cs="Arial"/>
          <w:sz w:val="22"/>
          <w:szCs w:val="22"/>
        </w:rPr>
        <w:t>haloalkanes</w:t>
      </w:r>
      <w:proofErr w:type="spellEnd"/>
      <w:r w:rsidRPr="00C205AF">
        <w:rPr>
          <w:rFonts w:ascii="Arial" w:hAnsi="Arial" w:cs="Arial"/>
          <w:sz w:val="22"/>
          <w:szCs w:val="22"/>
        </w:rPr>
        <w:t>. All substituents, halogens and alkyl groups should be treated as equals and numbering should be such that the substituents have the lowest numbers. For example, 2,3,5 is smaller than 2,4,5. (taken from 2020 diagnostic report)</w:t>
      </w:r>
    </w:p>
    <w:p w14:paraId="1FA697F7" w14:textId="548F3C70" w:rsidR="005368E4" w:rsidRPr="00C205AF" w:rsidRDefault="005368E4" w:rsidP="00130D91">
      <w:pPr>
        <w:pStyle w:val="S052MainBullets"/>
        <w:jc w:val="both"/>
        <w:rPr>
          <w:rFonts w:ascii="Arial" w:hAnsi="Arial" w:cs="Arial"/>
          <w:sz w:val="22"/>
          <w:szCs w:val="22"/>
        </w:rPr>
      </w:pPr>
      <w:r w:rsidRPr="00C205AF">
        <w:rPr>
          <w:rFonts w:ascii="Arial" w:hAnsi="Arial" w:cs="Arial"/>
          <w:sz w:val="22"/>
          <w:szCs w:val="22"/>
        </w:rPr>
        <w:t>Confusion between types of isomers.</w:t>
      </w:r>
      <w:r w:rsidR="006C2157" w:rsidRPr="00C205AF">
        <w:rPr>
          <w:rFonts w:ascii="Arial" w:hAnsi="Arial" w:cs="Arial"/>
          <w:sz w:val="22"/>
          <w:szCs w:val="22"/>
        </w:rPr>
        <w:t xml:space="preserve"> Learners should be exposed to many exercises to </w:t>
      </w:r>
      <w:proofErr w:type="spellStart"/>
      <w:r w:rsidR="006C2157" w:rsidRPr="00C205AF">
        <w:rPr>
          <w:rFonts w:ascii="Arial" w:hAnsi="Arial" w:cs="Arial"/>
          <w:sz w:val="22"/>
          <w:szCs w:val="22"/>
        </w:rPr>
        <w:t>practise</w:t>
      </w:r>
      <w:proofErr w:type="spellEnd"/>
      <w:r w:rsidR="006C2157" w:rsidRPr="00C205AF">
        <w:rPr>
          <w:rFonts w:ascii="Arial" w:hAnsi="Arial" w:cs="Arial"/>
          <w:sz w:val="22"/>
          <w:szCs w:val="22"/>
        </w:rPr>
        <w:t xml:space="preserve"> the writing of IUPAC names and/or structural formulae of positional, functional and chain isomers of given compounds to ensure they can distinguish between the different types of structural isomers.</w:t>
      </w:r>
    </w:p>
    <w:p w14:paraId="09470A74" w14:textId="0A1871DE" w:rsidR="003F1E25" w:rsidRPr="00C205AF" w:rsidRDefault="003F1E25" w:rsidP="00130D91">
      <w:pPr>
        <w:pStyle w:val="S052MainBullets"/>
        <w:jc w:val="both"/>
        <w:rPr>
          <w:rFonts w:ascii="Arial" w:hAnsi="Arial" w:cs="Arial"/>
          <w:sz w:val="22"/>
          <w:szCs w:val="22"/>
        </w:rPr>
      </w:pPr>
      <w:r w:rsidRPr="00C205AF">
        <w:rPr>
          <w:rFonts w:ascii="Arial" w:hAnsi="Arial" w:cs="Arial"/>
          <w:sz w:val="22"/>
          <w:szCs w:val="22"/>
        </w:rPr>
        <w:t>Making a general statement, e.g. ‘the longer the chain length, the higher the boiling point’, without referring to any of the given compounds</w:t>
      </w:r>
    </w:p>
    <w:p w14:paraId="1AFD553B" w14:textId="47ECF20A" w:rsidR="003F1E25" w:rsidRPr="00C205AF" w:rsidRDefault="003F1E25" w:rsidP="00130D91">
      <w:pPr>
        <w:pStyle w:val="S052MainBullets"/>
        <w:jc w:val="both"/>
        <w:rPr>
          <w:rFonts w:ascii="Arial" w:hAnsi="Arial" w:cs="Arial"/>
          <w:sz w:val="22"/>
          <w:szCs w:val="22"/>
        </w:rPr>
      </w:pPr>
      <w:r w:rsidRPr="00C205AF">
        <w:rPr>
          <w:rFonts w:ascii="Arial" w:hAnsi="Arial" w:cs="Arial"/>
          <w:sz w:val="22"/>
          <w:szCs w:val="22"/>
        </w:rPr>
        <w:t>Referring to ‘energy needed to break the bonds’ (instead of ‘intermolecular forces’) or ‘energy needed to break the intermolecular forces’ between atoms (instead of ‘molecules’).</w:t>
      </w:r>
    </w:p>
    <w:p w14:paraId="7107EDC6" w14:textId="4BF5675B" w:rsidR="005368E4" w:rsidRPr="00C205AF" w:rsidRDefault="003F1E25" w:rsidP="00130D91">
      <w:pPr>
        <w:pStyle w:val="S052MainBullets"/>
        <w:jc w:val="both"/>
        <w:rPr>
          <w:rFonts w:ascii="Arial" w:hAnsi="Arial" w:cs="Arial"/>
          <w:sz w:val="22"/>
          <w:szCs w:val="22"/>
        </w:rPr>
      </w:pPr>
      <w:r w:rsidRPr="00C205AF">
        <w:rPr>
          <w:rFonts w:ascii="Arial" w:hAnsi="Arial" w:cs="Arial"/>
          <w:sz w:val="22"/>
          <w:szCs w:val="22"/>
        </w:rPr>
        <w:t>Only comparing the structural differences between the three isomers without comparing ‘the strength of the intermolecular forces’ and ‘the energy needed to overcome the intermolecular forces in each’.</w:t>
      </w:r>
    </w:p>
    <w:p w14:paraId="6ADC511F" w14:textId="1099A315" w:rsidR="00F51DB2" w:rsidRPr="00C205AF" w:rsidRDefault="00F51DB2" w:rsidP="00130D91">
      <w:pPr>
        <w:pStyle w:val="S052MainBullets"/>
        <w:jc w:val="both"/>
        <w:rPr>
          <w:rFonts w:ascii="Arial" w:hAnsi="Arial" w:cs="Arial"/>
          <w:sz w:val="22"/>
          <w:szCs w:val="22"/>
        </w:rPr>
      </w:pPr>
      <w:r w:rsidRPr="00C205AF">
        <w:rPr>
          <w:rFonts w:ascii="Arial" w:hAnsi="Arial" w:cs="Arial"/>
          <w:sz w:val="22"/>
          <w:szCs w:val="22"/>
        </w:rPr>
        <w:t>Identification of primary, secondary and tertiary alcohols and giving reasons.</w:t>
      </w:r>
    </w:p>
    <w:p w14:paraId="5DC9E46D" w14:textId="27BAA693" w:rsidR="00F51DB2" w:rsidRPr="00C205AF" w:rsidRDefault="00F51DB2" w:rsidP="00130D91">
      <w:pPr>
        <w:pStyle w:val="S052MainBullets"/>
        <w:jc w:val="both"/>
        <w:rPr>
          <w:rFonts w:ascii="Arial" w:hAnsi="Arial" w:cs="Arial"/>
          <w:sz w:val="22"/>
          <w:szCs w:val="22"/>
        </w:rPr>
      </w:pPr>
      <w:r w:rsidRPr="00C205AF">
        <w:rPr>
          <w:rFonts w:ascii="Arial" w:hAnsi="Arial" w:cs="Arial"/>
          <w:sz w:val="22"/>
          <w:szCs w:val="22"/>
        </w:rPr>
        <w:t>Merely stating that alkanes have single bonds between C atoms in Q3.1 is not enough because alkanes and alkynes also have single bonds between C atoms (2015</w:t>
      </w:r>
      <w:r w:rsidR="00BA61CE" w:rsidRPr="00C205AF">
        <w:rPr>
          <w:rFonts w:ascii="Arial" w:hAnsi="Arial" w:cs="Arial"/>
          <w:sz w:val="22"/>
          <w:szCs w:val="22"/>
        </w:rPr>
        <w:t>, 2014</w:t>
      </w:r>
      <w:r w:rsidRPr="00C205AF">
        <w:rPr>
          <w:rFonts w:ascii="Arial" w:hAnsi="Arial" w:cs="Arial"/>
          <w:sz w:val="22"/>
          <w:szCs w:val="22"/>
        </w:rPr>
        <w:t xml:space="preserve"> and 2017)</w:t>
      </w:r>
    </w:p>
    <w:p w14:paraId="7B6A98E4" w14:textId="457197A9" w:rsidR="00BA61CE" w:rsidRPr="00C205AF" w:rsidRDefault="00456A12" w:rsidP="00130D91">
      <w:pPr>
        <w:pStyle w:val="S052MainBullets"/>
        <w:jc w:val="both"/>
        <w:rPr>
          <w:rFonts w:ascii="Arial" w:hAnsi="Arial" w:cs="Arial"/>
          <w:sz w:val="22"/>
          <w:szCs w:val="22"/>
        </w:rPr>
      </w:pPr>
      <w:r w:rsidRPr="00C205AF">
        <w:rPr>
          <w:rFonts w:ascii="Arial" w:hAnsi="Arial" w:cs="Arial"/>
          <w:sz w:val="22"/>
          <w:szCs w:val="22"/>
        </w:rPr>
        <w:t>The mole concept and stoichiometry should form part of daily assessment across all chemistry topics.</w:t>
      </w:r>
    </w:p>
    <w:p w14:paraId="2495E3A3" w14:textId="4F05A931" w:rsidR="002B733E" w:rsidRPr="00C205AF" w:rsidRDefault="002B733E" w:rsidP="00130D91">
      <w:pPr>
        <w:pStyle w:val="S052MainBullets"/>
        <w:jc w:val="both"/>
        <w:rPr>
          <w:rFonts w:ascii="Arial" w:hAnsi="Arial" w:cs="Arial"/>
          <w:sz w:val="22"/>
          <w:szCs w:val="22"/>
        </w:rPr>
      </w:pPr>
      <w:r w:rsidRPr="00C205AF">
        <w:rPr>
          <w:rFonts w:ascii="Arial" w:hAnsi="Arial" w:cs="Arial"/>
          <w:sz w:val="22"/>
          <w:szCs w:val="22"/>
        </w:rPr>
        <w:t>Grade 11 work (Stoichiometry) is still poorly understood. Grade 11 work should be included in classwork, homework and tests in Grade 12.</w:t>
      </w:r>
    </w:p>
    <w:p w14:paraId="2028D5BF" w14:textId="77777777" w:rsidR="00AA67F1" w:rsidRPr="00C205AF" w:rsidRDefault="00AA67F1" w:rsidP="00130D91">
      <w:pPr>
        <w:pStyle w:val="S052MainBullets"/>
        <w:numPr>
          <w:ilvl w:val="0"/>
          <w:numId w:val="0"/>
        </w:numPr>
        <w:ind w:left="794" w:hanging="454"/>
        <w:jc w:val="both"/>
        <w:rPr>
          <w:rFonts w:ascii="Arial" w:hAnsi="Arial" w:cs="Arial"/>
          <w:sz w:val="22"/>
          <w:szCs w:val="22"/>
        </w:rPr>
      </w:pPr>
    </w:p>
    <w:p w14:paraId="612AF4CE" w14:textId="77777777" w:rsidR="00AA67F1" w:rsidRDefault="00AA67F1" w:rsidP="00130D91">
      <w:pPr>
        <w:autoSpaceDE w:val="0"/>
        <w:autoSpaceDN w:val="0"/>
        <w:adjustRightInd w:val="0"/>
        <w:spacing w:after="0" w:line="240" w:lineRule="auto"/>
        <w:jc w:val="both"/>
        <w:rPr>
          <w:rFonts w:ascii="Arial" w:hAnsi="Arial" w:cs="Arial"/>
        </w:rPr>
      </w:pPr>
    </w:p>
    <w:p w14:paraId="2D93125D" w14:textId="6C1B7D63" w:rsidR="003C5280" w:rsidRPr="000F1D96" w:rsidRDefault="000F1D96" w:rsidP="00130D91">
      <w:pPr>
        <w:autoSpaceDE w:val="0"/>
        <w:autoSpaceDN w:val="0"/>
        <w:adjustRightInd w:val="0"/>
        <w:spacing w:after="0" w:line="240" w:lineRule="auto"/>
        <w:jc w:val="both"/>
        <w:rPr>
          <w:rFonts w:ascii="Arial" w:hAnsi="Arial" w:cs="Arial"/>
          <w:b/>
          <w:bCs/>
        </w:rPr>
      </w:pPr>
      <w:r w:rsidRPr="000F1D96">
        <w:rPr>
          <w:rFonts w:ascii="Arial" w:hAnsi="Arial" w:cs="Arial"/>
          <w:b/>
          <w:bCs/>
        </w:rPr>
        <w:t xml:space="preserve">Name these </w:t>
      </w:r>
      <w:proofErr w:type="spellStart"/>
      <w:r w:rsidRPr="000F1D96">
        <w:rPr>
          <w:rFonts w:ascii="Arial" w:hAnsi="Arial" w:cs="Arial"/>
          <w:b/>
          <w:bCs/>
        </w:rPr>
        <w:t>haloalkanes</w:t>
      </w:r>
      <w:proofErr w:type="spellEnd"/>
      <w:r w:rsidRPr="000F1D96">
        <w:rPr>
          <w:rFonts w:ascii="Arial" w:hAnsi="Arial" w:cs="Arial"/>
          <w:b/>
          <w:bCs/>
        </w:rPr>
        <w:t>:</w:t>
      </w:r>
    </w:p>
    <w:p w14:paraId="05288DED" w14:textId="77777777" w:rsidR="000F1D96" w:rsidRDefault="000F1D96" w:rsidP="00130D91">
      <w:pPr>
        <w:autoSpaceDE w:val="0"/>
        <w:autoSpaceDN w:val="0"/>
        <w:adjustRightInd w:val="0"/>
        <w:spacing w:after="0" w:line="240" w:lineRule="auto"/>
        <w:jc w:val="both"/>
        <w:rPr>
          <w:rFonts w:ascii="Arial" w:hAnsi="Arial" w:cs="Arial"/>
        </w:rPr>
      </w:pPr>
    </w:p>
    <w:p w14:paraId="38F76D1B" w14:textId="7F8BB510" w:rsidR="003C5280" w:rsidRDefault="000F1D96" w:rsidP="00130D91">
      <w:pPr>
        <w:autoSpaceDE w:val="0"/>
        <w:autoSpaceDN w:val="0"/>
        <w:adjustRightInd w:val="0"/>
        <w:spacing w:after="0" w:line="240" w:lineRule="auto"/>
        <w:jc w:val="both"/>
        <w:rPr>
          <w:rFonts w:ascii="Arial" w:hAnsi="Arial" w:cs="Arial"/>
        </w:rPr>
      </w:pPr>
      <w:r w:rsidRPr="000F1D96">
        <w:rPr>
          <w:rFonts w:ascii="Arial" w:hAnsi="Arial" w:cs="Arial"/>
          <w:noProof/>
          <w:lang w:val="en-ZA" w:eastAsia="en-ZA"/>
        </w:rPr>
        <w:lastRenderedPageBreak/>
        <w:drawing>
          <wp:inline distT="0" distB="0" distL="0" distR="0" wp14:anchorId="571E85A2" wp14:editId="4C00D01A">
            <wp:extent cx="3880237" cy="1406475"/>
            <wp:effectExtent l="0" t="0" r="6350" b="3810"/>
            <wp:docPr id="87282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0212" cy="1410091"/>
                    </a:xfrm>
                    <a:prstGeom prst="rect">
                      <a:avLst/>
                    </a:prstGeom>
                    <a:noFill/>
                    <a:ln>
                      <a:noFill/>
                    </a:ln>
                  </pic:spPr>
                </pic:pic>
              </a:graphicData>
            </a:graphic>
          </wp:inline>
        </w:drawing>
      </w:r>
    </w:p>
    <w:p w14:paraId="2C8B6664" w14:textId="4D6A5070" w:rsidR="003C5280" w:rsidRDefault="00D61794" w:rsidP="00130D91">
      <w:pPr>
        <w:autoSpaceDE w:val="0"/>
        <w:autoSpaceDN w:val="0"/>
        <w:adjustRightInd w:val="0"/>
        <w:spacing w:after="0" w:line="240" w:lineRule="auto"/>
        <w:jc w:val="both"/>
        <w:rPr>
          <w:rFonts w:ascii="Arial" w:hAnsi="Arial" w:cs="Arial"/>
        </w:rPr>
      </w:pPr>
      <w:r>
        <w:rPr>
          <w:rFonts w:ascii="Arial" w:hAnsi="Arial" w:cs="Arial"/>
        </w:rPr>
        <w:t>Name:</w:t>
      </w:r>
    </w:p>
    <w:p w14:paraId="1023006C" w14:textId="14F31A86" w:rsidR="003C5280" w:rsidRDefault="000F1D96" w:rsidP="00130D91">
      <w:pPr>
        <w:autoSpaceDE w:val="0"/>
        <w:autoSpaceDN w:val="0"/>
        <w:adjustRightInd w:val="0"/>
        <w:spacing w:after="0" w:line="240" w:lineRule="auto"/>
        <w:jc w:val="both"/>
        <w:rPr>
          <w:rFonts w:ascii="Arial" w:hAnsi="Arial" w:cs="Arial"/>
        </w:rPr>
      </w:pPr>
      <w:r>
        <w:rPr>
          <w:rFonts w:ascii="Arial" w:hAnsi="Arial" w:cs="Arial"/>
        </w:rPr>
        <w:t>_____________________________________________________</w:t>
      </w:r>
    </w:p>
    <w:p w14:paraId="4187A7F6" w14:textId="77777777" w:rsidR="003C5280" w:rsidRDefault="003C5280" w:rsidP="00130D91">
      <w:pPr>
        <w:autoSpaceDE w:val="0"/>
        <w:autoSpaceDN w:val="0"/>
        <w:adjustRightInd w:val="0"/>
        <w:spacing w:after="0" w:line="240" w:lineRule="auto"/>
        <w:jc w:val="both"/>
        <w:rPr>
          <w:rFonts w:ascii="Arial" w:hAnsi="Arial" w:cs="Arial"/>
        </w:rPr>
      </w:pPr>
    </w:p>
    <w:p w14:paraId="0F18A892" w14:textId="22ED07BA" w:rsidR="003C5280" w:rsidRDefault="000F1D96" w:rsidP="00130D91">
      <w:pPr>
        <w:autoSpaceDE w:val="0"/>
        <w:autoSpaceDN w:val="0"/>
        <w:adjustRightInd w:val="0"/>
        <w:spacing w:after="0" w:line="240" w:lineRule="auto"/>
        <w:jc w:val="both"/>
        <w:rPr>
          <w:rFonts w:ascii="Arial" w:hAnsi="Arial" w:cs="Arial"/>
        </w:rPr>
      </w:pPr>
      <w:r w:rsidRPr="000F1D96">
        <w:rPr>
          <w:rFonts w:ascii="Arial" w:hAnsi="Arial" w:cs="Arial"/>
          <w:noProof/>
          <w:lang w:val="en-ZA" w:eastAsia="en-ZA"/>
        </w:rPr>
        <w:drawing>
          <wp:inline distT="0" distB="0" distL="0" distR="0" wp14:anchorId="3708998E" wp14:editId="783F2D72">
            <wp:extent cx="4031311" cy="3488204"/>
            <wp:effectExtent l="0" t="0" r="7620" b="0"/>
            <wp:docPr id="354813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34692" cy="3491130"/>
                    </a:xfrm>
                    <a:prstGeom prst="rect">
                      <a:avLst/>
                    </a:prstGeom>
                    <a:noFill/>
                    <a:ln>
                      <a:noFill/>
                    </a:ln>
                  </pic:spPr>
                </pic:pic>
              </a:graphicData>
            </a:graphic>
          </wp:inline>
        </w:drawing>
      </w:r>
    </w:p>
    <w:p w14:paraId="7D125C62" w14:textId="7528A856" w:rsidR="003C5280" w:rsidRDefault="00D61794" w:rsidP="00130D91">
      <w:pPr>
        <w:autoSpaceDE w:val="0"/>
        <w:autoSpaceDN w:val="0"/>
        <w:adjustRightInd w:val="0"/>
        <w:spacing w:after="0" w:line="240" w:lineRule="auto"/>
        <w:jc w:val="both"/>
        <w:rPr>
          <w:rFonts w:ascii="Arial" w:hAnsi="Arial" w:cs="Arial"/>
        </w:rPr>
      </w:pPr>
      <w:r>
        <w:rPr>
          <w:rFonts w:ascii="Arial" w:hAnsi="Arial" w:cs="Arial"/>
        </w:rPr>
        <w:t>Name:</w:t>
      </w:r>
    </w:p>
    <w:p w14:paraId="74EF4690" w14:textId="2C081C76" w:rsidR="003C5280" w:rsidRDefault="000F1D96" w:rsidP="00130D91">
      <w:pPr>
        <w:autoSpaceDE w:val="0"/>
        <w:autoSpaceDN w:val="0"/>
        <w:adjustRightInd w:val="0"/>
        <w:spacing w:after="0" w:line="240" w:lineRule="auto"/>
        <w:jc w:val="both"/>
        <w:rPr>
          <w:rFonts w:ascii="Arial" w:hAnsi="Arial" w:cs="Arial"/>
        </w:rPr>
      </w:pPr>
      <w:r>
        <w:rPr>
          <w:rFonts w:ascii="Arial" w:hAnsi="Arial" w:cs="Arial"/>
        </w:rPr>
        <w:t>____________________________________________________</w:t>
      </w:r>
    </w:p>
    <w:p w14:paraId="49093591" w14:textId="77777777" w:rsidR="003C5280" w:rsidRPr="00C205AF" w:rsidRDefault="003C5280" w:rsidP="00130D91">
      <w:pPr>
        <w:autoSpaceDE w:val="0"/>
        <w:autoSpaceDN w:val="0"/>
        <w:adjustRightInd w:val="0"/>
        <w:spacing w:after="0" w:line="240" w:lineRule="auto"/>
        <w:jc w:val="both"/>
        <w:rPr>
          <w:rFonts w:ascii="Arial" w:hAnsi="Arial" w:cs="Arial"/>
        </w:rPr>
      </w:pPr>
    </w:p>
    <w:p w14:paraId="0BAAD136" w14:textId="77777777" w:rsidR="00C66A70" w:rsidRPr="00C66A70" w:rsidRDefault="00C66A70" w:rsidP="00C66A70">
      <w:pPr>
        <w:pStyle w:val="S05MainHead"/>
        <w:rPr>
          <w:rFonts w:ascii="Arial" w:hAnsi="Arial" w:cs="Arial"/>
        </w:rPr>
      </w:pPr>
      <w:proofErr w:type="gramStart"/>
      <w:r w:rsidRPr="00C66A70">
        <w:rPr>
          <w:rFonts w:ascii="Arial" w:hAnsi="Arial" w:cs="Arial"/>
        </w:rPr>
        <w:t>Functional  Groups</w:t>
      </w:r>
      <w:proofErr w:type="gramEnd"/>
      <w:r w:rsidRPr="00C66A70">
        <w:rPr>
          <w:rFonts w:ascii="Arial" w:hAnsi="Arial" w:cs="Arial"/>
        </w:rPr>
        <w:t xml:space="preserve">  and  general  formulae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010"/>
        <w:gridCol w:w="2105"/>
        <w:gridCol w:w="1839"/>
      </w:tblGrid>
      <w:tr w:rsidR="00C66A70" w:rsidRPr="00C66A70" w14:paraId="591B192A" w14:textId="77777777" w:rsidTr="00425B20">
        <w:tc>
          <w:tcPr>
            <w:tcW w:w="2178" w:type="dxa"/>
          </w:tcPr>
          <w:p w14:paraId="3328AEBA" w14:textId="77777777" w:rsidR="00C66A70" w:rsidRPr="00C66A70" w:rsidRDefault="00C66A70" w:rsidP="00425B20">
            <w:pPr>
              <w:pStyle w:val="S051MainText"/>
              <w:ind w:left="0"/>
              <w:jc w:val="center"/>
              <w:rPr>
                <w:rFonts w:ascii="Arial" w:hAnsi="Arial" w:cs="Arial"/>
                <w:b/>
              </w:rPr>
            </w:pPr>
            <w:r w:rsidRPr="00C66A70">
              <w:rPr>
                <w:rFonts w:ascii="Arial" w:hAnsi="Arial" w:cs="Arial"/>
                <w:b/>
              </w:rPr>
              <w:t>Homologous series</w:t>
            </w:r>
          </w:p>
        </w:tc>
        <w:tc>
          <w:tcPr>
            <w:tcW w:w="2010" w:type="dxa"/>
          </w:tcPr>
          <w:p w14:paraId="3AC3F28F" w14:textId="77777777" w:rsidR="00C66A70" w:rsidRPr="00C66A70" w:rsidRDefault="00C66A70" w:rsidP="00425B20">
            <w:pPr>
              <w:pStyle w:val="S051MainText"/>
              <w:ind w:left="0"/>
              <w:jc w:val="center"/>
              <w:rPr>
                <w:rFonts w:ascii="Arial" w:hAnsi="Arial" w:cs="Arial"/>
                <w:b/>
              </w:rPr>
            </w:pPr>
            <w:r w:rsidRPr="00C66A70">
              <w:rPr>
                <w:rFonts w:ascii="Arial" w:hAnsi="Arial" w:cs="Arial"/>
                <w:b/>
              </w:rPr>
              <w:t>Alcohols</w:t>
            </w:r>
          </w:p>
        </w:tc>
        <w:tc>
          <w:tcPr>
            <w:tcW w:w="2105" w:type="dxa"/>
          </w:tcPr>
          <w:p w14:paraId="0A3D1B63" w14:textId="77777777" w:rsidR="00C66A70" w:rsidRPr="00C66A70" w:rsidRDefault="00C66A70" w:rsidP="00425B20">
            <w:pPr>
              <w:pStyle w:val="S051MainText"/>
              <w:ind w:left="0"/>
              <w:jc w:val="center"/>
              <w:rPr>
                <w:rFonts w:ascii="Arial" w:hAnsi="Arial" w:cs="Arial"/>
                <w:b/>
              </w:rPr>
            </w:pPr>
            <w:r w:rsidRPr="00C66A70">
              <w:rPr>
                <w:rFonts w:ascii="Arial" w:hAnsi="Arial" w:cs="Arial"/>
                <w:b/>
              </w:rPr>
              <w:t>Carboxylic acids</w:t>
            </w:r>
          </w:p>
        </w:tc>
        <w:tc>
          <w:tcPr>
            <w:tcW w:w="1839" w:type="dxa"/>
          </w:tcPr>
          <w:p w14:paraId="65506AB9" w14:textId="77777777" w:rsidR="00C66A70" w:rsidRPr="00C66A70" w:rsidRDefault="00C66A70" w:rsidP="00425B20">
            <w:pPr>
              <w:pStyle w:val="S051MainText"/>
              <w:ind w:left="0"/>
              <w:jc w:val="center"/>
              <w:rPr>
                <w:rFonts w:ascii="Arial" w:hAnsi="Arial" w:cs="Arial"/>
                <w:b/>
              </w:rPr>
            </w:pPr>
            <w:r w:rsidRPr="00C66A70">
              <w:rPr>
                <w:rFonts w:ascii="Arial" w:hAnsi="Arial" w:cs="Arial"/>
                <w:b/>
              </w:rPr>
              <w:t>Esters</w:t>
            </w:r>
          </w:p>
        </w:tc>
      </w:tr>
      <w:tr w:rsidR="00C66A70" w:rsidRPr="00C66A70" w14:paraId="1A57D21C" w14:textId="77777777" w:rsidTr="00425B20">
        <w:tc>
          <w:tcPr>
            <w:tcW w:w="2178" w:type="dxa"/>
          </w:tcPr>
          <w:p w14:paraId="7FA157EA" w14:textId="77777777" w:rsidR="00C66A70" w:rsidRPr="00C66A70" w:rsidRDefault="00C66A70" w:rsidP="00425B20">
            <w:pPr>
              <w:pStyle w:val="S051MainText"/>
              <w:ind w:left="0"/>
              <w:rPr>
                <w:rFonts w:ascii="Arial" w:hAnsi="Arial" w:cs="Arial"/>
                <w:b/>
              </w:rPr>
            </w:pPr>
            <w:r w:rsidRPr="00C66A70">
              <w:rPr>
                <w:rFonts w:ascii="Arial" w:hAnsi="Arial" w:cs="Arial"/>
                <w:b/>
              </w:rPr>
              <w:t>Functional group</w:t>
            </w:r>
          </w:p>
        </w:tc>
        <w:tc>
          <w:tcPr>
            <w:tcW w:w="2010" w:type="dxa"/>
          </w:tcPr>
          <w:p w14:paraId="6BB6AF48" w14:textId="537B4C4C" w:rsidR="00C66A70" w:rsidRPr="00C66A70" w:rsidRDefault="009C3E16" w:rsidP="00425B20">
            <w:pPr>
              <w:pStyle w:val="S051MainText"/>
              <w:ind w:left="0"/>
              <w:jc w:val="center"/>
              <w:rPr>
                <w:rFonts w:ascii="Arial" w:hAnsi="Arial" w:cs="Arial"/>
              </w:rPr>
            </w:pPr>
            <w:r w:rsidRPr="009C3E16">
              <w:rPr>
                <w:rFonts w:ascii="Arial" w:hAnsi="Arial" w:cs="Arial"/>
                <w:noProof/>
                <w:lang w:val="en-ZA" w:eastAsia="en-ZA"/>
              </w:rPr>
              <w:drawing>
                <wp:inline distT="0" distB="0" distL="0" distR="0" wp14:anchorId="0381C025" wp14:editId="52CB11EB">
                  <wp:extent cx="1136650" cy="482600"/>
                  <wp:effectExtent l="0" t="0" r="6350" b="0"/>
                  <wp:docPr id="179105753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6650" cy="482600"/>
                          </a:xfrm>
                          <a:prstGeom prst="rect">
                            <a:avLst/>
                          </a:prstGeom>
                          <a:noFill/>
                          <a:ln>
                            <a:noFill/>
                          </a:ln>
                        </pic:spPr>
                      </pic:pic>
                    </a:graphicData>
                  </a:graphic>
                </wp:inline>
              </w:drawing>
            </w:r>
          </w:p>
          <w:p w14:paraId="78F696DC" w14:textId="77777777" w:rsidR="00C66A70" w:rsidRPr="00C66A70" w:rsidRDefault="00C66A70" w:rsidP="00425B20">
            <w:pPr>
              <w:pStyle w:val="S051MainText"/>
              <w:ind w:left="0"/>
              <w:jc w:val="center"/>
              <w:rPr>
                <w:rFonts w:ascii="Arial" w:hAnsi="Arial" w:cs="Arial"/>
              </w:rPr>
            </w:pPr>
            <w:r w:rsidRPr="00C66A70">
              <w:rPr>
                <w:rFonts w:ascii="Arial" w:hAnsi="Arial" w:cs="Arial"/>
              </w:rPr>
              <w:t>(hydroxyl)</w:t>
            </w:r>
          </w:p>
        </w:tc>
        <w:tc>
          <w:tcPr>
            <w:tcW w:w="2105" w:type="dxa"/>
          </w:tcPr>
          <w:p w14:paraId="37D0C52C" w14:textId="4A95F08F" w:rsidR="00C66A70" w:rsidRDefault="009C3E16" w:rsidP="00425B20">
            <w:pPr>
              <w:pStyle w:val="S051MainText"/>
              <w:ind w:left="0"/>
              <w:rPr>
                <w:rFonts w:ascii="Arial" w:hAnsi="Arial" w:cs="Arial"/>
              </w:rPr>
            </w:pPr>
            <w:r w:rsidRPr="009C3E16">
              <w:rPr>
                <w:rFonts w:ascii="Arial" w:hAnsi="Arial" w:cs="Arial"/>
                <w:noProof/>
                <w:lang w:val="en-ZA" w:eastAsia="en-ZA"/>
              </w:rPr>
              <w:drawing>
                <wp:inline distT="0" distB="0" distL="0" distR="0" wp14:anchorId="6ADC22F0" wp14:editId="3FC02D48">
                  <wp:extent cx="1199515" cy="608965"/>
                  <wp:effectExtent l="0" t="0" r="635" b="635"/>
                  <wp:docPr id="13134333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9515" cy="608965"/>
                          </a:xfrm>
                          <a:prstGeom prst="rect">
                            <a:avLst/>
                          </a:prstGeom>
                          <a:noFill/>
                          <a:ln>
                            <a:noFill/>
                          </a:ln>
                        </pic:spPr>
                      </pic:pic>
                    </a:graphicData>
                  </a:graphic>
                </wp:inline>
              </w:drawing>
            </w:r>
          </w:p>
          <w:p w14:paraId="270680D7" w14:textId="53BF7084" w:rsidR="00C66A70" w:rsidRPr="00C66A70" w:rsidRDefault="00C66A70" w:rsidP="00C66A70">
            <w:pPr>
              <w:pStyle w:val="S051MainText"/>
              <w:ind w:left="0"/>
              <w:jc w:val="center"/>
              <w:rPr>
                <w:rFonts w:ascii="Arial" w:hAnsi="Arial" w:cs="Arial"/>
              </w:rPr>
            </w:pPr>
            <w:r>
              <w:rPr>
                <w:rFonts w:ascii="Arial" w:hAnsi="Arial" w:cs="Arial"/>
              </w:rPr>
              <w:t>(carboxyl)</w:t>
            </w:r>
          </w:p>
        </w:tc>
        <w:tc>
          <w:tcPr>
            <w:tcW w:w="1839" w:type="dxa"/>
          </w:tcPr>
          <w:p w14:paraId="3F8988F4" w14:textId="3B64C819" w:rsidR="00C66A70" w:rsidRPr="00C66A70" w:rsidRDefault="009C3E16" w:rsidP="00425B20">
            <w:pPr>
              <w:pStyle w:val="S051MainText"/>
              <w:ind w:left="0"/>
              <w:rPr>
                <w:rFonts w:ascii="Arial" w:hAnsi="Arial" w:cs="Arial"/>
              </w:rPr>
            </w:pPr>
            <w:r w:rsidRPr="009C3E16">
              <w:rPr>
                <w:rFonts w:ascii="Arial" w:hAnsi="Arial" w:cs="Arial"/>
                <w:noProof/>
                <w:lang w:val="en-ZA" w:eastAsia="en-ZA"/>
              </w:rPr>
              <w:drawing>
                <wp:inline distT="0" distB="0" distL="0" distR="0" wp14:anchorId="18A9AC80" wp14:editId="49AAE01E">
                  <wp:extent cx="1028700" cy="482600"/>
                  <wp:effectExtent l="0" t="0" r="0" b="0"/>
                  <wp:docPr id="20683671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8700" cy="482600"/>
                          </a:xfrm>
                          <a:prstGeom prst="rect">
                            <a:avLst/>
                          </a:prstGeom>
                          <a:noFill/>
                          <a:ln>
                            <a:noFill/>
                          </a:ln>
                        </pic:spPr>
                      </pic:pic>
                    </a:graphicData>
                  </a:graphic>
                </wp:inline>
              </w:drawing>
            </w:r>
          </w:p>
        </w:tc>
      </w:tr>
      <w:tr w:rsidR="00C66A70" w:rsidRPr="00C66A70" w14:paraId="164CE5C1" w14:textId="77777777" w:rsidTr="00425B20">
        <w:tc>
          <w:tcPr>
            <w:tcW w:w="2178" w:type="dxa"/>
          </w:tcPr>
          <w:p w14:paraId="36242B01" w14:textId="77777777" w:rsidR="00C66A70" w:rsidRPr="00C66A70" w:rsidRDefault="00C66A70" w:rsidP="00425B20">
            <w:pPr>
              <w:pStyle w:val="S051MainText"/>
              <w:ind w:left="0"/>
              <w:rPr>
                <w:rFonts w:ascii="Arial" w:hAnsi="Arial" w:cs="Arial"/>
                <w:b/>
              </w:rPr>
            </w:pPr>
            <w:r w:rsidRPr="00C66A70">
              <w:rPr>
                <w:rFonts w:ascii="Arial" w:hAnsi="Arial" w:cs="Arial"/>
                <w:b/>
              </w:rPr>
              <w:t>General formula</w:t>
            </w:r>
          </w:p>
        </w:tc>
        <w:tc>
          <w:tcPr>
            <w:tcW w:w="2010" w:type="dxa"/>
          </w:tcPr>
          <w:p w14:paraId="24928CFF" w14:textId="77777777" w:rsidR="00C66A70" w:rsidRPr="00C66A70" w:rsidRDefault="00C66A70" w:rsidP="00425B20">
            <w:pPr>
              <w:pStyle w:val="S051MainText"/>
              <w:ind w:left="0"/>
              <w:jc w:val="center"/>
              <w:rPr>
                <w:rFonts w:ascii="Arial" w:hAnsi="Arial" w:cs="Arial"/>
              </w:rPr>
            </w:pPr>
            <w:r w:rsidRPr="00C66A70">
              <w:rPr>
                <w:rFonts w:ascii="Arial" w:hAnsi="Arial" w:cs="Arial"/>
              </w:rPr>
              <w:t>C</w:t>
            </w:r>
            <w:r w:rsidRPr="00C66A70">
              <w:rPr>
                <w:rFonts w:ascii="Arial" w:hAnsi="Arial" w:cs="Arial"/>
                <w:vertAlign w:val="subscript"/>
              </w:rPr>
              <w:t>n</w:t>
            </w:r>
            <w:r w:rsidRPr="00C66A70">
              <w:rPr>
                <w:rFonts w:ascii="Arial" w:hAnsi="Arial" w:cs="Arial"/>
              </w:rPr>
              <w:t>H</w:t>
            </w:r>
            <w:r w:rsidRPr="00C66A70">
              <w:rPr>
                <w:rFonts w:ascii="Arial" w:hAnsi="Arial" w:cs="Arial"/>
                <w:vertAlign w:val="subscript"/>
              </w:rPr>
              <w:t>2n+2</w:t>
            </w:r>
            <w:r w:rsidRPr="00C66A70">
              <w:rPr>
                <w:rFonts w:ascii="Arial" w:hAnsi="Arial" w:cs="Arial"/>
              </w:rPr>
              <w:t>O</w:t>
            </w:r>
          </w:p>
          <w:p w14:paraId="2537DEFE" w14:textId="77777777" w:rsidR="00C66A70" w:rsidRPr="00C66A70" w:rsidRDefault="00C66A70" w:rsidP="00425B20">
            <w:pPr>
              <w:pStyle w:val="S051MainText"/>
              <w:ind w:left="0"/>
              <w:jc w:val="center"/>
              <w:rPr>
                <w:rFonts w:ascii="Arial" w:hAnsi="Arial" w:cs="Arial"/>
              </w:rPr>
            </w:pPr>
            <w:r w:rsidRPr="00C66A70">
              <w:rPr>
                <w:rFonts w:ascii="Arial" w:hAnsi="Arial" w:cs="Arial"/>
              </w:rPr>
              <w:t>also C</w:t>
            </w:r>
            <w:r w:rsidRPr="00C66A70">
              <w:rPr>
                <w:rFonts w:ascii="Arial" w:hAnsi="Arial" w:cs="Arial"/>
                <w:vertAlign w:val="subscript"/>
              </w:rPr>
              <w:t>n</w:t>
            </w:r>
            <w:r w:rsidRPr="00C66A70">
              <w:rPr>
                <w:rFonts w:ascii="Arial" w:hAnsi="Arial" w:cs="Arial"/>
              </w:rPr>
              <w:t>H</w:t>
            </w:r>
            <w:r w:rsidRPr="00C66A70">
              <w:rPr>
                <w:rFonts w:ascii="Arial" w:hAnsi="Arial" w:cs="Arial"/>
                <w:vertAlign w:val="subscript"/>
              </w:rPr>
              <w:t>2n+1</w:t>
            </w:r>
            <w:r w:rsidRPr="00C66A70">
              <w:rPr>
                <w:rFonts w:ascii="Arial" w:hAnsi="Arial" w:cs="Arial"/>
              </w:rPr>
              <w:t>OH</w:t>
            </w:r>
          </w:p>
        </w:tc>
        <w:tc>
          <w:tcPr>
            <w:tcW w:w="2105" w:type="dxa"/>
          </w:tcPr>
          <w:p w14:paraId="6B726D45" w14:textId="77777777" w:rsidR="00C66A70" w:rsidRPr="00C66A70" w:rsidRDefault="00C66A70" w:rsidP="00425B20">
            <w:pPr>
              <w:pStyle w:val="S051MainText"/>
              <w:ind w:left="0"/>
              <w:jc w:val="center"/>
              <w:rPr>
                <w:rFonts w:ascii="Arial" w:hAnsi="Arial" w:cs="Arial"/>
              </w:rPr>
            </w:pPr>
            <w:r w:rsidRPr="00C66A70">
              <w:rPr>
                <w:rFonts w:ascii="Arial" w:hAnsi="Arial" w:cs="Arial"/>
              </w:rPr>
              <w:t>C</w:t>
            </w:r>
            <w:r w:rsidRPr="00C66A70">
              <w:rPr>
                <w:rFonts w:ascii="Arial" w:hAnsi="Arial" w:cs="Arial"/>
                <w:vertAlign w:val="subscript"/>
              </w:rPr>
              <w:t>n</w:t>
            </w:r>
            <w:r w:rsidRPr="00C66A70">
              <w:rPr>
                <w:rFonts w:ascii="Arial" w:hAnsi="Arial" w:cs="Arial"/>
              </w:rPr>
              <w:t>H</w:t>
            </w:r>
            <w:r w:rsidRPr="00C66A70">
              <w:rPr>
                <w:rFonts w:ascii="Arial" w:hAnsi="Arial" w:cs="Arial"/>
                <w:vertAlign w:val="subscript"/>
              </w:rPr>
              <w:t>2n</w:t>
            </w:r>
            <w:r w:rsidRPr="00C66A70">
              <w:rPr>
                <w:rFonts w:ascii="Arial" w:hAnsi="Arial" w:cs="Arial"/>
              </w:rPr>
              <w:t>O</w:t>
            </w:r>
            <w:r w:rsidRPr="00C66A70">
              <w:rPr>
                <w:rFonts w:ascii="Arial" w:hAnsi="Arial" w:cs="Arial"/>
                <w:vertAlign w:val="subscript"/>
              </w:rPr>
              <w:t>2</w:t>
            </w:r>
          </w:p>
          <w:p w14:paraId="1FD6D659" w14:textId="77777777" w:rsidR="00C66A70" w:rsidRPr="00C66A70" w:rsidRDefault="00C66A70" w:rsidP="00425B20">
            <w:pPr>
              <w:pStyle w:val="S051MainText"/>
              <w:ind w:left="0"/>
              <w:jc w:val="center"/>
              <w:rPr>
                <w:rFonts w:ascii="Arial" w:hAnsi="Arial" w:cs="Arial"/>
              </w:rPr>
            </w:pPr>
            <w:r w:rsidRPr="00C66A70">
              <w:rPr>
                <w:rFonts w:ascii="Arial" w:hAnsi="Arial" w:cs="Arial"/>
              </w:rPr>
              <w:t>also C</w:t>
            </w:r>
            <w:r w:rsidRPr="00C66A70">
              <w:rPr>
                <w:rFonts w:ascii="Arial" w:hAnsi="Arial" w:cs="Arial"/>
                <w:vertAlign w:val="subscript"/>
              </w:rPr>
              <w:t>n</w:t>
            </w:r>
            <w:r w:rsidRPr="00C66A70">
              <w:rPr>
                <w:rFonts w:ascii="Arial" w:hAnsi="Arial" w:cs="Arial"/>
              </w:rPr>
              <w:t>H</w:t>
            </w:r>
            <w:r w:rsidRPr="00C66A70">
              <w:rPr>
                <w:rFonts w:ascii="Arial" w:hAnsi="Arial" w:cs="Arial"/>
                <w:vertAlign w:val="subscript"/>
              </w:rPr>
              <w:t>2n+1</w:t>
            </w:r>
            <w:r w:rsidRPr="00C66A70">
              <w:rPr>
                <w:rFonts w:ascii="Arial" w:hAnsi="Arial" w:cs="Arial"/>
              </w:rPr>
              <w:t>COOH</w:t>
            </w:r>
          </w:p>
        </w:tc>
        <w:tc>
          <w:tcPr>
            <w:tcW w:w="1839" w:type="dxa"/>
          </w:tcPr>
          <w:p w14:paraId="0FE9C590" w14:textId="77777777" w:rsidR="00C66A70" w:rsidRPr="00C66A70" w:rsidRDefault="00C66A70" w:rsidP="00425B20">
            <w:pPr>
              <w:pStyle w:val="S051MainText"/>
              <w:ind w:left="0"/>
              <w:jc w:val="center"/>
              <w:rPr>
                <w:rFonts w:ascii="Arial" w:hAnsi="Arial" w:cs="Arial"/>
                <w:vertAlign w:val="subscript"/>
              </w:rPr>
            </w:pPr>
            <w:r w:rsidRPr="00C66A70">
              <w:rPr>
                <w:rFonts w:ascii="Arial" w:hAnsi="Arial" w:cs="Arial"/>
              </w:rPr>
              <w:t>C</w:t>
            </w:r>
            <w:r w:rsidRPr="00C66A70">
              <w:rPr>
                <w:rFonts w:ascii="Arial" w:hAnsi="Arial" w:cs="Arial"/>
                <w:vertAlign w:val="subscript"/>
              </w:rPr>
              <w:t>n</w:t>
            </w:r>
            <w:r w:rsidRPr="00C66A70">
              <w:rPr>
                <w:rFonts w:ascii="Arial" w:hAnsi="Arial" w:cs="Arial"/>
              </w:rPr>
              <w:t>H</w:t>
            </w:r>
            <w:r w:rsidRPr="00C66A70">
              <w:rPr>
                <w:rFonts w:ascii="Arial" w:hAnsi="Arial" w:cs="Arial"/>
                <w:vertAlign w:val="subscript"/>
              </w:rPr>
              <w:t>2n</w:t>
            </w:r>
            <w:r w:rsidRPr="00C66A70">
              <w:rPr>
                <w:rFonts w:ascii="Arial" w:hAnsi="Arial" w:cs="Arial"/>
              </w:rPr>
              <w:t>O</w:t>
            </w:r>
            <w:r w:rsidRPr="00C66A70">
              <w:rPr>
                <w:rFonts w:ascii="Arial" w:hAnsi="Arial" w:cs="Arial"/>
                <w:vertAlign w:val="subscript"/>
              </w:rPr>
              <w:t>2</w:t>
            </w:r>
          </w:p>
        </w:tc>
      </w:tr>
    </w:tbl>
    <w:p w14:paraId="0235A7B8" w14:textId="77777777" w:rsidR="00AA67F1" w:rsidRPr="00C66A70" w:rsidRDefault="00AA67F1" w:rsidP="00130D91">
      <w:pPr>
        <w:autoSpaceDE w:val="0"/>
        <w:autoSpaceDN w:val="0"/>
        <w:adjustRightInd w:val="0"/>
        <w:spacing w:after="0" w:line="240" w:lineRule="auto"/>
        <w:jc w:val="both"/>
        <w:rPr>
          <w:rFonts w:ascii="Arial" w:hAnsi="Arial" w:cs="Arial"/>
        </w:rPr>
      </w:pPr>
    </w:p>
    <w:p w14:paraId="138F0E6F" w14:textId="06EC2F0E" w:rsidR="00C66A70" w:rsidRDefault="00C66A70">
      <w:pPr>
        <w:rPr>
          <w:rFonts w:ascii="Arial" w:eastAsia="Times New Roman" w:hAnsi="Arial" w:cs="Arial"/>
          <w:b/>
          <w:caps/>
          <w:sz w:val="24"/>
          <w:szCs w:val="24"/>
        </w:rPr>
      </w:pPr>
      <w:r>
        <w:rPr>
          <w:rFonts w:ascii="Arial" w:hAnsi="Arial" w:cs="Arial"/>
          <w:szCs w:val="24"/>
        </w:rPr>
        <w:br w:type="page"/>
      </w:r>
    </w:p>
    <w:p w14:paraId="2DD5DD17" w14:textId="77777777" w:rsidR="00C66A70" w:rsidRPr="00C66A70" w:rsidRDefault="00C66A70" w:rsidP="00C66A70">
      <w:pPr>
        <w:pStyle w:val="S05MainHead"/>
        <w:spacing w:before="120"/>
        <w:rPr>
          <w:rFonts w:ascii="Arial" w:hAnsi="Arial" w:cs="Arial"/>
          <w:szCs w:val="2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1417"/>
        <w:gridCol w:w="2410"/>
        <w:gridCol w:w="2693"/>
      </w:tblGrid>
      <w:tr w:rsidR="00C66A70" w:rsidRPr="00C66A70" w14:paraId="3B7DA3A2" w14:textId="77777777" w:rsidTr="00425B20">
        <w:trPr>
          <w:cantSplit/>
        </w:trPr>
        <w:tc>
          <w:tcPr>
            <w:tcW w:w="1559" w:type="dxa"/>
            <w:vAlign w:val="center"/>
          </w:tcPr>
          <w:p w14:paraId="7229722B"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Homologous series</w:t>
            </w:r>
          </w:p>
        </w:tc>
        <w:tc>
          <w:tcPr>
            <w:tcW w:w="1417" w:type="dxa"/>
            <w:vAlign w:val="center"/>
          </w:tcPr>
          <w:p w14:paraId="3B0DBE27"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Functional</w:t>
            </w:r>
          </w:p>
          <w:p w14:paraId="1944B29D"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group</w:t>
            </w:r>
          </w:p>
        </w:tc>
        <w:tc>
          <w:tcPr>
            <w:tcW w:w="2410" w:type="dxa"/>
            <w:vAlign w:val="center"/>
          </w:tcPr>
          <w:p w14:paraId="7B84FFB5"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e.g.</w:t>
            </w:r>
          </w:p>
        </w:tc>
        <w:tc>
          <w:tcPr>
            <w:tcW w:w="2693" w:type="dxa"/>
            <w:tcBorders>
              <w:bottom w:val="single" w:sz="4" w:space="0" w:color="auto"/>
            </w:tcBorders>
            <w:vAlign w:val="center"/>
          </w:tcPr>
          <w:p w14:paraId="3852B851"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General</w:t>
            </w:r>
          </w:p>
          <w:p w14:paraId="5875D51D"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b/>
                <w:szCs w:val="24"/>
              </w:rPr>
              <w:t>formula</w:t>
            </w:r>
          </w:p>
        </w:tc>
      </w:tr>
      <w:tr w:rsidR="00C66A70" w:rsidRPr="00C66A70" w14:paraId="6FACEDEA" w14:textId="77777777" w:rsidTr="00425B20">
        <w:trPr>
          <w:cantSplit/>
          <w:trHeight w:val="860"/>
        </w:trPr>
        <w:tc>
          <w:tcPr>
            <w:tcW w:w="1559" w:type="dxa"/>
            <w:vAlign w:val="center"/>
          </w:tcPr>
          <w:p w14:paraId="5DFB5F7B"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aldehydes</w:t>
            </w:r>
          </w:p>
        </w:tc>
        <w:tc>
          <w:tcPr>
            <w:tcW w:w="1417" w:type="dxa"/>
            <w:vAlign w:val="center"/>
          </w:tcPr>
          <w:p w14:paraId="0F8AE587" w14:textId="4AB0F414" w:rsidR="00C66A70" w:rsidRPr="00C66A70" w:rsidRDefault="009C3E16" w:rsidP="00425B20">
            <w:pPr>
              <w:pStyle w:val="S051MainText"/>
              <w:ind w:left="0"/>
              <w:jc w:val="center"/>
              <w:rPr>
                <w:rFonts w:ascii="Arial" w:hAnsi="Arial" w:cs="Arial"/>
                <w:szCs w:val="24"/>
              </w:rPr>
            </w:pPr>
            <w:r w:rsidRPr="009C3E16">
              <w:rPr>
                <w:rFonts w:ascii="Arial" w:hAnsi="Arial" w:cs="Arial"/>
                <w:noProof/>
                <w:szCs w:val="24"/>
                <w:lang w:val="en-ZA" w:eastAsia="en-ZA"/>
              </w:rPr>
              <w:drawing>
                <wp:inline distT="0" distB="0" distL="0" distR="0" wp14:anchorId="081B4737" wp14:editId="2CBF8729">
                  <wp:extent cx="762000" cy="368300"/>
                  <wp:effectExtent l="0" t="0" r="0" b="0"/>
                  <wp:docPr id="319763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368300"/>
                          </a:xfrm>
                          <a:prstGeom prst="rect">
                            <a:avLst/>
                          </a:prstGeom>
                          <a:noFill/>
                          <a:ln>
                            <a:noFill/>
                          </a:ln>
                        </pic:spPr>
                      </pic:pic>
                    </a:graphicData>
                  </a:graphic>
                </wp:inline>
              </w:drawing>
            </w:r>
          </w:p>
        </w:tc>
        <w:tc>
          <w:tcPr>
            <w:tcW w:w="2410" w:type="dxa"/>
            <w:vAlign w:val="center"/>
          </w:tcPr>
          <w:p w14:paraId="5E941879" w14:textId="77777777" w:rsidR="00C66A70" w:rsidRPr="00C66A70" w:rsidRDefault="00C66A70" w:rsidP="00425B20">
            <w:pPr>
              <w:pStyle w:val="S051MainText"/>
              <w:ind w:left="0"/>
              <w:jc w:val="center"/>
              <w:rPr>
                <w:rFonts w:ascii="Arial" w:hAnsi="Arial" w:cs="Arial"/>
                <w:szCs w:val="24"/>
              </w:rPr>
            </w:pPr>
            <w:proofErr w:type="spellStart"/>
            <w:r w:rsidRPr="00C66A70">
              <w:rPr>
                <w:rFonts w:ascii="Arial" w:hAnsi="Arial" w:cs="Arial"/>
                <w:b/>
                <w:szCs w:val="24"/>
              </w:rPr>
              <w:t>butanal</w:t>
            </w:r>
            <w:proofErr w:type="spellEnd"/>
            <w:r w:rsidRPr="00C66A70">
              <w:rPr>
                <w:rFonts w:ascii="Arial" w:hAnsi="Arial" w:cs="Arial"/>
                <w:szCs w:val="24"/>
              </w:rPr>
              <w:t>:</w:t>
            </w:r>
          </w:p>
          <w:p w14:paraId="727BCF24"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condensed structural formula:</w:t>
            </w:r>
          </w:p>
          <w:p w14:paraId="12C69B95" w14:textId="63E29917" w:rsidR="00C66A70" w:rsidRPr="00C66A70" w:rsidRDefault="00C66A70" w:rsidP="00425B20">
            <w:pPr>
              <w:pStyle w:val="S051MainText"/>
              <w:ind w:left="0"/>
              <w:jc w:val="center"/>
              <w:rPr>
                <w:rFonts w:ascii="Arial" w:hAnsi="Arial" w:cs="Arial"/>
                <w:szCs w:val="24"/>
              </w:rPr>
            </w:pPr>
            <w:r w:rsidRPr="00C66A70">
              <w:rPr>
                <w:rFonts w:ascii="Arial" w:hAnsi="Arial" w:cs="Arial"/>
                <w:noProof/>
                <w:szCs w:val="24"/>
                <w:lang w:val="en-ZA" w:eastAsia="en-ZA"/>
              </w:rPr>
              <w:drawing>
                <wp:inline distT="0" distB="0" distL="0" distR="0" wp14:anchorId="0F853534" wp14:editId="338A8379">
                  <wp:extent cx="1346200" cy="501650"/>
                  <wp:effectExtent l="0" t="0" r="6350" b="0"/>
                  <wp:docPr id="20582706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46200" cy="501650"/>
                          </a:xfrm>
                          <a:prstGeom prst="rect">
                            <a:avLst/>
                          </a:prstGeom>
                          <a:noFill/>
                          <a:ln>
                            <a:noFill/>
                          </a:ln>
                        </pic:spPr>
                      </pic:pic>
                    </a:graphicData>
                  </a:graphic>
                </wp:inline>
              </w:drawing>
            </w:r>
          </w:p>
          <w:p w14:paraId="684B4E36"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chemical formula:</w:t>
            </w:r>
          </w:p>
          <w:p w14:paraId="2C045877"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w:t>
            </w:r>
            <w:r w:rsidRPr="00C66A70">
              <w:rPr>
                <w:rFonts w:ascii="Arial" w:hAnsi="Arial" w:cs="Arial"/>
                <w:szCs w:val="24"/>
                <w:vertAlign w:val="subscript"/>
              </w:rPr>
              <w:t>4</w:t>
            </w:r>
            <w:r w:rsidRPr="00C66A70">
              <w:rPr>
                <w:rFonts w:ascii="Arial" w:hAnsi="Arial" w:cs="Arial"/>
                <w:szCs w:val="24"/>
              </w:rPr>
              <w:t>H</w:t>
            </w:r>
            <w:r w:rsidRPr="00C66A70">
              <w:rPr>
                <w:rFonts w:ascii="Arial" w:hAnsi="Arial" w:cs="Arial"/>
                <w:szCs w:val="24"/>
                <w:vertAlign w:val="subscript"/>
              </w:rPr>
              <w:t>9</w:t>
            </w:r>
            <w:r w:rsidRPr="00C66A70">
              <w:rPr>
                <w:rFonts w:ascii="Arial" w:hAnsi="Arial" w:cs="Arial"/>
                <w:szCs w:val="24"/>
              </w:rPr>
              <w:t>CHO</w:t>
            </w:r>
          </w:p>
        </w:tc>
        <w:tc>
          <w:tcPr>
            <w:tcW w:w="2693" w:type="dxa"/>
            <w:vMerge w:val="restart"/>
            <w:tcBorders>
              <w:bottom w:val="nil"/>
            </w:tcBorders>
            <w:vAlign w:val="center"/>
          </w:tcPr>
          <w:p w14:paraId="3DC2A7D2" w14:textId="77777777" w:rsidR="00C66A70" w:rsidRPr="00C66A70" w:rsidRDefault="00C66A70" w:rsidP="00425B20">
            <w:pPr>
              <w:pStyle w:val="S051MainText"/>
              <w:ind w:left="0"/>
              <w:jc w:val="center"/>
              <w:rPr>
                <w:rFonts w:ascii="Arial" w:hAnsi="Arial" w:cs="Arial"/>
                <w:b/>
                <w:szCs w:val="24"/>
              </w:rPr>
            </w:pPr>
            <w:r w:rsidRPr="00C66A70">
              <w:rPr>
                <w:rFonts w:ascii="Arial" w:hAnsi="Arial" w:cs="Arial"/>
                <w:b/>
                <w:szCs w:val="24"/>
              </w:rPr>
              <w:t>C</w:t>
            </w:r>
            <w:r w:rsidRPr="00C66A70">
              <w:rPr>
                <w:rFonts w:ascii="Arial" w:hAnsi="Arial" w:cs="Arial"/>
                <w:b/>
                <w:szCs w:val="24"/>
                <w:vertAlign w:val="subscript"/>
              </w:rPr>
              <w:t>n</w:t>
            </w:r>
            <w:r w:rsidRPr="00C66A70">
              <w:rPr>
                <w:rFonts w:ascii="Arial" w:hAnsi="Arial" w:cs="Arial"/>
                <w:b/>
                <w:szCs w:val="24"/>
              </w:rPr>
              <w:t>H</w:t>
            </w:r>
            <w:r w:rsidRPr="00C66A70">
              <w:rPr>
                <w:rFonts w:ascii="Arial" w:hAnsi="Arial" w:cs="Arial"/>
                <w:b/>
                <w:szCs w:val="24"/>
                <w:vertAlign w:val="subscript"/>
              </w:rPr>
              <w:t>2n</w:t>
            </w:r>
            <w:r w:rsidRPr="00C66A70">
              <w:rPr>
                <w:rFonts w:ascii="Arial" w:hAnsi="Arial" w:cs="Arial"/>
                <w:b/>
                <w:szCs w:val="24"/>
              </w:rPr>
              <w:t>O</w:t>
            </w:r>
          </w:p>
        </w:tc>
      </w:tr>
      <w:tr w:rsidR="00C66A70" w:rsidRPr="00C66A70" w14:paraId="59D10E34" w14:textId="77777777" w:rsidTr="00425B20">
        <w:trPr>
          <w:cantSplit/>
          <w:trHeight w:val="860"/>
        </w:trPr>
        <w:tc>
          <w:tcPr>
            <w:tcW w:w="1559" w:type="dxa"/>
            <w:tcBorders>
              <w:bottom w:val="single" w:sz="4" w:space="0" w:color="auto"/>
            </w:tcBorders>
            <w:vAlign w:val="center"/>
          </w:tcPr>
          <w:p w14:paraId="583026EA"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ketones</w:t>
            </w:r>
          </w:p>
        </w:tc>
        <w:tc>
          <w:tcPr>
            <w:tcW w:w="1417" w:type="dxa"/>
            <w:tcBorders>
              <w:bottom w:val="single" w:sz="4" w:space="0" w:color="auto"/>
            </w:tcBorders>
            <w:vAlign w:val="center"/>
          </w:tcPr>
          <w:p w14:paraId="4A51B10E" w14:textId="49995259" w:rsidR="00C66A70" w:rsidRPr="00C66A70" w:rsidRDefault="009C3E16" w:rsidP="00425B20">
            <w:pPr>
              <w:pStyle w:val="S051MainText"/>
              <w:ind w:left="0"/>
              <w:jc w:val="center"/>
              <w:rPr>
                <w:rFonts w:ascii="Arial" w:hAnsi="Arial" w:cs="Arial"/>
                <w:szCs w:val="24"/>
              </w:rPr>
            </w:pPr>
            <w:r w:rsidRPr="009C3E16">
              <w:rPr>
                <w:rFonts w:ascii="Arial" w:hAnsi="Arial" w:cs="Arial"/>
                <w:noProof/>
                <w:szCs w:val="24"/>
                <w:lang w:val="en-ZA" w:eastAsia="en-ZA"/>
              </w:rPr>
              <w:drawing>
                <wp:inline distT="0" distB="0" distL="0" distR="0" wp14:anchorId="0FB4CF0C" wp14:editId="39213274">
                  <wp:extent cx="762000" cy="393700"/>
                  <wp:effectExtent l="0" t="0" r="0" b="6350"/>
                  <wp:docPr id="3378301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62000" cy="393700"/>
                          </a:xfrm>
                          <a:prstGeom prst="rect">
                            <a:avLst/>
                          </a:prstGeom>
                          <a:noFill/>
                          <a:ln>
                            <a:noFill/>
                          </a:ln>
                        </pic:spPr>
                      </pic:pic>
                    </a:graphicData>
                  </a:graphic>
                </wp:inline>
              </w:drawing>
            </w:r>
          </w:p>
        </w:tc>
        <w:tc>
          <w:tcPr>
            <w:tcW w:w="2410" w:type="dxa"/>
            <w:tcBorders>
              <w:bottom w:val="single" w:sz="4" w:space="0" w:color="auto"/>
            </w:tcBorders>
            <w:vAlign w:val="center"/>
          </w:tcPr>
          <w:p w14:paraId="3B023BF4"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b/>
                <w:szCs w:val="24"/>
              </w:rPr>
              <w:t>butanone</w:t>
            </w:r>
            <w:r w:rsidRPr="00C66A70">
              <w:rPr>
                <w:rFonts w:ascii="Arial" w:hAnsi="Arial" w:cs="Arial"/>
                <w:szCs w:val="24"/>
              </w:rPr>
              <w:t>:</w:t>
            </w:r>
          </w:p>
          <w:p w14:paraId="5FC2DF9F"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condensed structural formula:</w:t>
            </w:r>
          </w:p>
          <w:p w14:paraId="5209CAC0" w14:textId="3075257E" w:rsidR="00C66A70" w:rsidRPr="00C66A70" w:rsidRDefault="00C66A70" w:rsidP="00425B20">
            <w:pPr>
              <w:pStyle w:val="S051MainText"/>
              <w:ind w:left="0"/>
              <w:jc w:val="center"/>
              <w:rPr>
                <w:rFonts w:ascii="Arial" w:hAnsi="Arial" w:cs="Arial"/>
                <w:szCs w:val="24"/>
              </w:rPr>
            </w:pPr>
            <w:r w:rsidRPr="00C66A70">
              <w:rPr>
                <w:rFonts w:ascii="Arial" w:hAnsi="Arial" w:cs="Arial"/>
                <w:noProof/>
                <w:szCs w:val="24"/>
                <w:lang w:val="en-ZA" w:eastAsia="en-ZA"/>
              </w:rPr>
              <w:drawing>
                <wp:inline distT="0" distB="0" distL="0" distR="0" wp14:anchorId="0F82449E" wp14:editId="206727F8">
                  <wp:extent cx="1244600" cy="501650"/>
                  <wp:effectExtent l="0" t="0" r="0" b="0"/>
                  <wp:docPr id="1712874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4600" cy="501650"/>
                          </a:xfrm>
                          <a:prstGeom prst="rect">
                            <a:avLst/>
                          </a:prstGeom>
                          <a:noFill/>
                          <a:ln>
                            <a:noFill/>
                          </a:ln>
                        </pic:spPr>
                      </pic:pic>
                    </a:graphicData>
                  </a:graphic>
                </wp:inline>
              </w:drawing>
            </w:r>
          </w:p>
          <w:p w14:paraId="5CB4087B"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chemical formula:</w:t>
            </w:r>
          </w:p>
          <w:p w14:paraId="01B643A2" w14:textId="77777777" w:rsidR="00C66A70" w:rsidRPr="00C66A70" w:rsidRDefault="00C66A70" w:rsidP="00425B20">
            <w:pPr>
              <w:pStyle w:val="S051MainText"/>
              <w:ind w:left="0"/>
              <w:jc w:val="center"/>
              <w:rPr>
                <w:rFonts w:ascii="Arial" w:hAnsi="Arial" w:cs="Arial"/>
                <w:szCs w:val="24"/>
              </w:rPr>
            </w:pPr>
            <w:r w:rsidRPr="00C66A70">
              <w:rPr>
                <w:rFonts w:ascii="Arial" w:hAnsi="Arial" w:cs="Arial"/>
                <w:szCs w:val="24"/>
              </w:rPr>
              <w:t>C</w:t>
            </w:r>
            <w:r w:rsidRPr="00C66A70">
              <w:rPr>
                <w:rFonts w:ascii="Arial" w:hAnsi="Arial" w:cs="Arial"/>
                <w:szCs w:val="24"/>
                <w:vertAlign w:val="subscript"/>
              </w:rPr>
              <w:t>3</w:t>
            </w:r>
            <w:r w:rsidRPr="00C66A70">
              <w:rPr>
                <w:rFonts w:ascii="Arial" w:hAnsi="Arial" w:cs="Arial"/>
                <w:szCs w:val="24"/>
              </w:rPr>
              <w:t>H</w:t>
            </w:r>
            <w:r w:rsidRPr="00C66A70">
              <w:rPr>
                <w:rFonts w:ascii="Arial" w:hAnsi="Arial" w:cs="Arial"/>
                <w:szCs w:val="24"/>
                <w:vertAlign w:val="subscript"/>
              </w:rPr>
              <w:t>5</w:t>
            </w:r>
            <w:r w:rsidRPr="00C66A70">
              <w:rPr>
                <w:rFonts w:ascii="Arial" w:hAnsi="Arial" w:cs="Arial"/>
                <w:szCs w:val="24"/>
              </w:rPr>
              <w:t>COCH</w:t>
            </w:r>
            <w:r w:rsidRPr="00C66A70">
              <w:rPr>
                <w:rFonts w:ascii="Arial" w:hAnsi="Arial" w:cs="Arial"/>
                <w:szCs w:val="24"/>
                <w:vertAlign w:val="subscript"/>
              </w:rPr>
              <w:t>3</w:t>
            </w:r>
          </w:p>
        </w:tc>
        <w:tc>
          <w:tcPr>
            <w:tcW w:w="2693" w:type="dxa"/>
            <w:vMerge/>
            <w:tcBorders>
              <w:top w:val="nil"/>
              <w:bottom w:val="single" w:sz="4" w:space="0" w:color="auto"/>
            </w:tcBorders>
            <w:vAlign w:val="center"/>
          </w:tcPr>
          <w:p w14:paraId="484D5560" w14:textId="77777777" w:rsidR="00C66A70" w:rsidRPr="00C66A70" w:rsidRDefault="00C66A70" w:rsidP="00425B20">
            <w:pPr>
              <w:pStyle w:val="S051MainText"/>
              <w:ind w:left="0"/>
              <w:jc w:val="center"/>
              <w:rPr>
                <w:rFonts w:ascii="Arial" w:hAnsi="Arial" w:cs="Arial"/>
                <w:szCs w:val="24"/>
              </w:rPr>
            </w:pPr>
          </w:p>
        </w:tc>
      </w:tr>
    </w:tbl>
    <w:p w14:paraId="441AD8ED" w14:textId="77777777" w:rsidR="00C66A70" w:rsidRDefault="00C66A70" w:rsidP="00C66A70">
      <w:pPr>
        <w:pStyle w:val="S051MainText"/>
      </w:pPr>
    </w:p>
    <w:p w14:paraId="56B8D406" w14:textId="77777777" w:rsidR="00C66A70" w:rsidRPr="00C205AF" w:rsidRDefault="00C66A70" w:rsidP="00130D91">
      <w:pPr>
        <w:autoSpaceDE w:val="0"/>
        <w:autoSpaceDN w:val="0"/>
        <w:adjustRightInd w:val="0"/>
        <w:spacing w:after="0" w:line="240" w:lineRule="auto"/>
        <w:jc w:val="both"/>
        <w:rPr>
          <w:rFonts w:ascii="Arial" w:hAnsi="Arial" w:cs="Arial"/>
        </w:rPr>
      </w:pPr>
    </w:p>
    <w:p w14:paraId="4871A28F" w14:textId="77777777" w:rsidR="00A03641" w:rsidRPr="00C205AF" w:rsidRDefault="00A03641" w:rsidP="00130D91">
      <w:pPr>
        <w:pStyle w:val="S07SubHead"/>
        <w:ind w:left="340" w:firstLine="0"/>
        <w:jc w:val="both"/>
        <w:rPr>
          <w:rFonts w:ascii="Arial" w:hAnsi="Arial" w:cs="Arial"/>
          <w:sz w:val="22"/>
          <w:szCs w:val="22"/>
        </w:rPr>
      </w:pPr>
      <w:proofErr w:type="gramStart"/>
      <w:r w:rsidRPr="00C205AF">
        <w:rPr>
          <w:rFonts w:ascii="Arial" w:hAnsi="Arial" w:cs="Arial"/>
          <w:sz w:val="22"/>
          <w:szCs w:val="22"/>
        </w:rPr>
        <w:t>Types  of</w:t>
      </w:r>
      <w:proofErr w:type="gramEnd"/>
      <w:r w:rsidRPr="00C205AF">
        <w:rPr>
          <w:rFonts w:ascii="Arial" w:hAnsi="Arial" w:cs="Arial"/>
          <w:sz w:val="22"/>
          <w:szCs w:val="22"/>
        </w:rPr>
        <w:t xml:space="preserve">  alcohols</w:t>
      </w:r>
    </w:p>
    <w:p w14:paraId="4A7631F9" w14:textId="7A1CBFD3" w:rsidR="00A03641" w:rsidRPr="00C205AF" w:rsidRDefault="00C205AF" w:rsidP="00130D91">
      <w:pPr>
        <w:pStyle w:val="S052MainBullets"/>
        <w:tabs>
          <w:tab w:val="clear" w:pos="794"/>
          <w:tab w:val="left" w:pos="797"/>
        </w:tabs>
        <w:jc w:val="both"/>
        <w:rPr>
          <w:rFonts w:ascii="Arial" w:hAnsi="Arial" w:cs="Arial"/>
          <w:sz w:val="22"/>
          <w:szCs w:val="22"/>
        </w:rPr>
      </w:pPr>
      <w:r w:rsidRPr="00C205AF">
        <w:rPr>
          <w:rFonts w:ascii="Arial" w:hAnsi="Arial" w:cs="Arial"/>
          <w:noProof/>
          <w:sz w:val="22"/>
          <w:szCs w:val="22"/>
          <w:lang w:val="en-ZA" w:eastAsia="en-ZA"/>
        </w:rPr>
        <w:drawing>
          <wp:anchor distT="0" distB="0" distL="114300" distR="114300" simplePos="0" relativeHeight="251670016" behindDoc="0" locked="0" layoutInCell="1" allowOverlap="1" wp14:anchorId="1D598D9E" wp14:editId="106F02B9">
            <wp:simplePos x="0" y="0"/>
            <wp:positionH relativeFrom="column">
              <wp:posOffset>4410710</wp:posOffset>
            </wp:positionH>
            <wp:positionV relativeFrom="paragraph">
              <wp:posOffset>154940</wp:posOffset>
            </wp:positionV>
            <wp:extent cx="1438275" cy="1714500"/>
            <wp:effectExtent l="0" t="0" r="0" b="0"/>
            <wp:wrapNone/>
            <wp:docPr id="199369214"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9214" name="Picture 9" descr="Tex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38275" cy="1714500"/>
                    </a:xfrm>
                    <a:prstGeom prst="rect">
                      <a:avLst/>
                    </a:prstGeom>
                    <a:noFill/>
                  </pic:spPr>
                </pic:pic>
              </a:graphicData>
            </a:graphic>
            <wp14:sizeRelH relativeFrom="page">
              <wp14:pctWidth>0</wp14:pctWidth>
            </wp14:sizeRelH>
            <wp14:sizeRelV relativeFrom="page">
              <wp14:pctHeight>0</wp14:pctHeight>
            </wp14:sizeRelV>
          </wp:anchor>
        </w:drawing>
      </w:r>
      <w:r w:rsidR="00A03641" w:rsidRPr="00C205AF">
        <w:rPr>
          <w:rFonts w:ascii="Arial" w:hAnsi="Arial" w:cs="Arial"/>
          <w:sz w:val="22"/>
          <w:szCs w:val="22"/>
        </w:rPr>
        <w:t>Alcohols are classified according to the number of carbon atoms attached to the hydroxyl group’s carbon</w:t>
      </w:r>
    </w:p>
    <w:p w14:paraId="3367F81F" w14:textId="306C22B7" w:rsidR="00A03641" w:rsidRPr="00C205AF" w:rsidRDefault="00A03641" w:rsidP="00130D91">
      <w:pPr>
        <w:pStyle w:val="S072SubBullets"/>
        <w:tabs>
          <w:tab w:val="left" w:pos="6804"/>
        </w:tabs>
        <w:ind w:right="-15"/>
        <w:jc w:val="both"/>
        <w:rPr>
          <w:rFonts w:ascii="Arial" w:hAnsi="Arial" w:cs="Arial"/>
          <w:sz w:val="22"/>
          <w:szCs w:val="22"/>
        </w:rPr>
      </w:pPr>
      <w:r w:rsidRPr="00C205AF">
        <w:rPr>
          <w:rFonts w:ascii="Arial" w:hAnsi="Arial" w:cs="Arial"/>
          <w:sz w:val="22"/>
          <w:szCs w:val="22"/>
        </w:rPr>
        <w:t>primary alcohol (1</w:t>
      </w:r>
      <w:r w:rsidRPr="00C205AF">
        <w:rPr>
          <w:rFonts w:ascii="Arial" w:hAnsi="Arial" w:cs="Arial"/>
          <w:sz w:val="22"/>
          <w:szCs w:val="22"/>
          <w:vertAlign w:val="superscript"/>
        </w:rPr>
        <w:t>o</w:t>
      </w:r>
      <w:r w:rsidRPr="00C205AF">
        <w:rPr>
          <w:rFonts w:ascii="Arial" w:hAnsi="Arial" w:cs="Arial"/>
          <w:sz w:val="22"/>
          <w:szCs w:val="22"/>
        </w:rPr>
        <w:t xml:space="preserve">): OH group’s C bonded </w:t>
      </w:r>
    </w:p>
    <w:p w14:paraId="36A68EDC" w14:textId="7A781994" w:rsidR="00A03641" w:rsidRPr="00C205AF" w:rsidRDefault="00A03641" w:rsidP="00130D91">
      <w:pPr>
        <w:pStyle w:val="S073SubBulletsText"/>
        <w:jc w:val="both"/>
        <w:rPr>
          <w:rFonts w:ascii="Arial" w:hAnsi="Arial" w:cs="Arial"/>
          <w:sz w:val="22"/>
          <w:szCs w:val="22"/>
        </w:rPr>
      </w:pPr>
      <w:r w:rsidRPr="00C205AF">
        <w:rPr>
          <w:rFonts w:ascii="Arial" w:hAnsi="Arial" w:cs="Arial"/>
          <w:sz w:val="22"/>
          <w:szCs w:val="22"/>
        </w:rPr>
        <w:t>to 1 other C e.g. 1-propanol</w:t>
      </w:r>
      <w:r w:rsidRPr="00C205AF">
        <w:rPr>
          <w:rFonts w:ascii="Arial" w:hAnsi="Arial" w:cs="Arial"/>
          <w:sz w:val="22"/>
          <w:szCs w:val="22"/>
        </w:rPr>
        <w:tab/>
      </w:r>
      <w:r w:rsidRPr="00C205AF">
        <w:rPr>
          <w:rFonts w:ascii="Arial" w:hAnsi="Arial" w:cs="Arial"/>
          <w:sz w:val="22"/>
          <w:szCs w:val="22"/>
        </w:rPr>
        <w:br/>
      </w:r>
    </w:p>
    <w:p w14:paraId="2EC36058" w14:textId="7AE41206" w:rsidR="00A03641" w:rsidRPr="00C205AF" w:rsidRDefault="00A03641" w:rsidP="00130D91">
      <w:pPr>
        <w:pStyle w:val="S072SubBullets"/>
        <w:ind w:right="2820"/>
        <w:jc w:val="both"/>
        <w:rPr>
          <w:rFonts w:ascii="Arial" w:hAnsi="Arial" w:cs="Arial"/>
          <w:sz w:val="22"/>
          <w:szCs w:val="22"/>
        </w:rPr>
      </w:pPr>
      <w:r w:rsidRPr="00C205AF">
        <w:rPr>
          <w:rFonts w:ascii="Arial" w:hAnsi="Arial" w:cs="Arial"/>
          <w:sz w:val="22"/>
          <w:szCs w:val="22"/>
        </w:rPr>
        <w:t>secondary alcohol (2</w:t>
      </w:r>
      <w:r w:rsidRPr="00C205AF">
        <w:rPr>
          <w:rFonts w:ascii="Arial" w:hAnsi="Arial" w:cs="Arial"/>
          <w:sz w:val="22"/>
          <w:szCs w:val="22"/>
          <w:vertAlign w:val="superscript"/>
        </w:rPr>
        <w:t>o</w:t>
      </w:r>
      <w:r w:rsidRPr="00C205AF">
        <w:rPr>
          <w:rFonts w:ascii="Arial" w:hAnsi="Arial" w:cs="Arial"/>
          <w:sz w:val="22"/>
          <w:szCs w:val="22"/>
        </w:rPr>
        <w:t>): OH group’s C bonded to 2 other Cs e.g. 2-propanol</w:t>
      </w:r>
      <w:r w:rsidRPr="00C205AF">
        <w:rPr>
          <w:rFonts w:ascii="Arial" w:hAnsi="Arial" w:cs="Arial"/>
          <w:sz w:val="22"/>
          <w:szCs w:val="22"/>
        </w:rPr>
        <w:br/>
      </w:r>
    </w:p>
    <w:p w14:paraId="1853E251" w14:textId="09BFD525" w:rsidR="00A03641" w:rsidRPr="00C205AF" w:rsidRDefault="00A03641" w:rsidP="00130D91">
      <w:pPr>
        <w:pStyle w:val="S072SubBullets"/>
        <w:ind w:right="2820"/>
        <w:jc w:val="both"/>
        <w:rPr>
          <w:rFonts w:ascii="Arial" w:hAnsi="Arial" w:cs="Arial"/>
          <w:sz w:val="22"/>
          <w:szCs w:val="22"/>
        </w:rPr>
      </w:pPr>
      <w:r w:rsidRPr="00C205AF">
        <w:rPr>
          <w:rFonts w:ascii="Arial" w:hAnsi="Arial" w:cs="Arial"/>
          <w:sz w:val="22"/>
          <w:szCs w:val="22"/>
        </w:rPr>
        <w:t>tertiary alcohol (3</w:t>
      </w:r>
      <w:r w:rsidRPr="00C205AF">
        <w:rPr>
          <w:rFonts w:ascii="Arial" w:hAnsi="Arial" w:cs="Arial"/>
          <w:sz w:val="22"/>
          <w:szCs w:val="22"/>
          <w:vertAlign w:val="superscript"/>
        </w:rPr>
        <w:t>o</w:t>
      </w:r>
      <w:r w:rsidRPr="00C205AF">
        <w:rPr>
          <w:rFonts w:ascii="Arial" w:hAnsi="Arial" w:cs="Arial"/>
          <w:sz w:val="22"/>
          <w:szCs w:val="22"/>
        </w:rPr>
        <w:t>): OH group’s C bonded to 3 other Cs e.g. methyl-2-propanol</w:t>
      </w:r>
    </w:p>
    <w:p w14:paraId="45EA3C6B" w14:textId="77777777" w:rsidR="00C66A70" w:rsidRDefault="00C66A70" w:rsidP="00130D91">
      <w:pPr>
        <w:pStyle w:val="S07SubHead"/>
        <w:ind w:left="340" w:firstLine="0"/>
        <w:jc w:val="both"/>
        <w:rPr>
          <w:rFonts w:ascii="Arial" w:hAnsi="Arial" w:cs="Arial"/>
          <w:sz w:val="22"/>
          <w:szCs w:val="22"/>
        </w:rPr>
      </w:pPr>
    </w:p>
    <w:p w14:paraId="6290EB89" w14:textId="69BE55B0" w:rsidR="00A26593" w:rsidRPr="00C205AF" w:rsidRDefault="00A26593" w:rsidP="00130D91">
      <w:pPr>
        <w:pStyle w:val="S07SubHead"/>
        <w:ind w:left="340" w:firstLine="0"/>
        <w:jc w:val="both"/>
        <w:rPr>
          <w:rFonts w:ascii="Arial" w:hAnsi="Arial" w:cs="Arial"/>
          <w:sz w:val="22"/>
          <w:szCs w:val="22"/>
        </w:rPr>
      </w:pPr>
      <w:r w:rsidRPr="00C205AF">
        <w:rPr>
          <w:rFonts w:ascii="Arial" w:hAnsi="Arial" w:cs="Arial"/>
          <w:sz w:val="22"/>
          <w:szCs w:val="22"/>
        </w:rPr>
        <w:t xml:space="preserve">Types of intermolecular forces </w:t>
      </w:r>
    </w:p>
    <w:p w14:paraId="6CA8C2C7" w14:textId="77777777" w:rsidR="00A26593" w:rsidRPr="00C205AF" w:rsidRDefault="00A26593" w:rsidP="00130D91">
      <w:pPr>
        <w:ind w:left="540" w:right="61" w:hanging="540"/>
        <w:jc w:val="both"/>
        <w:rPr>
          <w:rFonts w:ascii="Arial" w:hAnsi="Arial" w:cs="Arial"/>
        </w:rPr>
      </w:pPr>
      <w:r w:rsidRPr="00C205AF">
        <w:rPr>
          <w:rFonts w:ascii="Arial" w:hAnsi="Arial" w:cs="Arial"/>
        </w:rPr>
        <w:t xml:space="preserve"> Intermolecular forces are the interactions that exist between molecules. The three different types of intermolecular forces that can exist between organic molecules are, in order of increasing strength: </w:t>
      </w:r>
    </w:p>
    <w:p w14:paraId="21454E98" w14:textId="77777777" w:rsidR="00A26593" w:rsidRPr="00C205AF" w:rsidRDefault="00A26593" w:rsidP="00130D91">
      <w:pPr>
        <w:numPr>
          <w:ilvl w:val="0"/>
          <w:numId w:val="62"/>
        </w:numPr>
        <w:spacing w:after="5" w:line="249" w:lineRule="auto"/>
        <w:ind w:right="61" w:hanging="540"/>
        <w:jc w:val="both"/>
        <w:rPr>
          <w:rFonts w:ascii="Arial" w:hAnsi="Arial" w:cs="Arial"/>
        </w:rPr>
      </w:pPr>
      <w:r w:rsidRPr="00C205AF">
        <w:rPr>
          <w:rFonts w:ascii="Arial" w:hAnsi="Arial" w:cs="Arial"/>
        </w:rPr>
        <w:t xml:space="preserve">London (or dispersion) forces </w:t>
      </w:r>
    </w:p>
    <w:p w14:paraId="7AE4F242" w14:textId="77777777" w:rsidR="00A26593" w:rsidRPr="00C205AF" w:rsidRDefault="00A26593" w:rsidP="00130D91">
      <w:pPr>
        <w:numPr>
          <w:ilvl w:val="0"/>
          <w:numId w:val="62"/>
        </w:numPr>
        <w:spacing w:after="5" w:line="249" w:lineRule="auto"/>
        <w:ind w:right="61" w:hanging="540"/>
        <w:jc w:val="both"/>
        <w:rPr>
          <w:rFonts w:ascii="Arial" w:hAnsi="Arial" w:cs="Arial"/>
        </w:rPr>
      </w:pPr>
      <w:r w:rsidRPr="00C205AF">
        <w:rPr>
          <w:rFonts w:ascii="Arial" w:hAnsi="Arial" w:cs="Arial"/>
        </w:rPr>
        <w:t xml:space="preserve">Dipole-dipole forces </w:t>
      </w:r>
    </w:p>
    <w:p w14:paraId="3C2ED466" w14:textId="77777777" w:rsidR="00A26593" w:rsidRPr="00C205AF" w:rsidRDefault="00A26593" w:rsidP="00130D91">
      <w:pPr>
        <w:numPr>
          <w:ilvl w:val="0"/>
          <w:numId w:val="62"/>
        </w:numPr>
        <w:spacing w:after="5" w:line="249" w:lineRule="auto"/>
        <w:ind w:right="61" w:hanging="540"/>
        <w:jc w:val="both"/>
        <w:rPr>
          <w:rFonts w:ascii="Arial" w:hAnsi="Arial" w:cs="Arial"/>
        </w:rPr>
      </w:pPr>
      <w:r w:rsidRPr="00C205AF">
        <w:rPr>
          <w:rFonts w:ascii="Arial" w:hAnsi="Arial" w:cs="Arial"/>
        </w:rPr>
        <w:t xml:space="preserve">Hydrogen bonding </w:t>
      </w:r>
    </w:p>
    <w:p w14:paraId="6B9721CC" w14:textId="77777777" w:rsidR="00A26593" w:rsidRPr="00C205AF" w:rsidRDefault="00A26593" w:rsidP="00130D91">
      <w:pPr>
        <w:spacing w:after="41" w:line="259" w:lineRule="auto"/>
        <w:jc w:val="both"/>
        <w:rPr>
          <w:rFonts w:ascii="Arial" w:hAnsi="Arial" w:cs="Arial"/>
        </w:rPr>
      </w:pPr>
      <w:r w:rsidRPr="00C205AF">
        <w:rPr>
          <w:rFonts w:ascii="Arial" w:hAnsi="Arial" w:cs="Arial"/>
        </w:rPr>
        <w:t xml:space="preserve"> </w:t>
      </w:r>
    </w:p>
    <w:p w14:paraId="1FF879A9" w14:textId="77777777" w:rsidR="00A26593" w:rsidRPr="00C205AF" w:rsidRDefault="00A26593" w:rsidP="00130D91">
      <w:pPr>
        <w:tabs>
          <w:tab w:val="center" w:pos="4343"/>
        </w:tabs>
        <w:jc w:val="both"/>
        <w:rPr>
          <w:rFonts w:ascii="Arial" w:hAnsi="Arial" w:cs="Arial"/>
        </w:rPr>
      </w:pPr>
      <w:r w:rsidRPr="00C205AF">
        <w:rPr>
          <w:rFonts w:ascii="Arial" w:hAnsi="Arial" w:cs="Arial"/>
        </w:rPr>
        <w:t xml:space="preserve"> </w:t>
      </w:r>
      <w:r w:rsidRPr="00C205AF">
        <w:rPr>
          <w:rFonts w:ascii="Arial" w:hAnsi="Arial" w:cs="Arial"/>
        </w:rPr>
        <w:tab/>
        <w:t xml:space="preserve">The table below </w:t>
      </w:r>
      <w:proofErr w:type="spellStart"/>
      <w:r w:rsidRPr="00C205AF">
        <w:rPr>
          <w:rFonts w:ascii="Arial" w:hAnsi="Arial" w:cs="Arial"/>
        </w:rPr>
        <w:t>summarises</w:t>
      </w:r>
      <w:proofErr w:type="spellEnd"/>
      <w:r w:rsidRPr="00C205AF">
        <w:rPr>
          <w:rFonts w:ascii="Arial" w:hAnsi="Arial" w:cs="Arial"/>
        </w:rPr>
        <w:t xml:space="preserve"> the cause of each of these intermolecular forces. </w:t>
      </w:r>
    </w:p>
    <w:p w14:paraId="1A600743" w14:textId="7EEE5CF2" w:rsidR="00FF02E0" w:rsidRDefault="00A26593" w:rsidP="00130D91">
      <w:pPr>
        <w:spacing w:line="259" w:lineRule="auto"/>
        <w:jc w:val="both"/>
        <w:rPr>
          <w:rFonts w:ascii="Arial" w:hAnsi="Arial" w:cs="Arial"/>
        </w:rPr>
      </w:pPr>
      <w:r w:rsidRPr="00C205AF">
        <w:rPr>
          <w:rFonts w:ascii="Arial" w:hAnsi="Arial" w:cs="Arial"/>
        </w:rPr>
        <w:t xml:space="preserve"> </w:t>
      </w:r>
    </w:p>
    <w:p w14:paraId="1970A5A1" w14:textId="77777777" w:rsidR="00FF02E0" w:rsidRDefault="00FF02E0">
      <w:pPr>
        <w:rPr>
          <w:rFonts w:ascii="Arial" w:hAnsi="Arial" w:cs="Arial"/>
        </w:rPr>
      </w:pPr>
      <w:r>
        <w:rPr>
          <w:rFonts w:ascii="Arial" w:hAnsi="Arial" w:cs="Arial"/>
        </w:rPr>
        <w:br w:type="page"/>
      </w:r>
    </w:p>
    <w:p w14:paraId="528978DB" w14:textId="77777777" w:rsidR="00A26593" w:rsidRPr="00C205AF" w:rsidRDefault="00A26593" w:rsidP="00130D91">
      <w:pPr>
        <w:spacing w:line="259" w:lineRule="auto"/>
        <w:jc w:val="both"/>
        <w:rPr>
          <w:rFonts w:ascii="Arial" w:hAnsi="Arial" w:cs="Arial"/>
        </w:rPr>
      </w:pPr>
    </w:p>
    <w:tbl>
      <w:tblPr>
        <w:tblStyle w:val="TableGrid"/>
        <w:tblW w:w="9443" w:type="dxa"/>
        <w:tblInd w:w="540" w:type="dxa"/>
        <w:tblCellMar>
          <w:top w:w="7" w:type="dxa"/>
          <w:left w:w="98" w:type="dxa"/>
          <w:right w:w="44" w:type="dxa"/>
        </w:tblCellMar>
        <w:tblLook w:val="04A0" w:firstRow="1" w:lastRow="0" w:firstColumn="1" w:lastColumn="0" w:noHBand="0" w:noVBand="1"/>
      </w:tblPr>
      <w:tblGrid>
        <w:gridCol w:w="164"/>
        <w:gridCol w:w="2503"/>
        <w:gridCol w:w="6776"/>
      </w:tblGrid>
      <w:tr w:rsidR="00A26593" w:rsidRPr="00C205AF" w14:paraId="58EFFDDA" w14:textId="77777777" w:rsidTr="00102537">
        <w:trPr>
          <w:trHeight w:val="264"/>
        </w:trPr>
        <w:tc>
          <w:tcPr>
            <w:tcW w:w="2667" w:type="dxa"/>
            <w:gridSpan w:val="2"/>
            <w:tcBorders>
              <w:top w:val="single" w:sz="4" w:space="0" w:color="000000"/>
              <w:left w:val="single" w:sz="4" w:space="0" w:color="000000"/>
              <w:bottom w:val="single" w:sz="4" w:space="0" w:color="000000"/>
              <w:right w:val="single" w:sz="4" w:space="0" w:color="000000"/>
            </w:tcBorders>
          </w:tcPr>
          <w:p w14:paraId="71035806" w14:textId="77777777" w:rsidR="00A26593" w:rsidRPr="00C205AF" w:rsidRDefault="00A26593" w:rsidP="00130D91">
            <w:pPr>
              <w:spacing w:line="259" w:lineRule="auto"/>
              <w:ind w:right="54"/>
              <w:jc w:val="both"/>
              <w:rPr>
                <w:rFonts w:ascii="Arial" w:hAnsi="Arial" w:cs="Arial"/>
              </w:rPr>
            </w:pPr>
            <w:r w:rsidRPr="00C205AF">
              <w:rPr>
                <w:rFonts w:ascii="Arial" w:eastAsia="Arial" w:hAnsi="Arial" w:cs="Arial"/>
                <w:b/>
              </w:rPr>
              <w:t xml:space="preserve">Type of force </w:t>
            </w:r>
          </w:p>
        </w:tc>
        <w:tc>
          <w:tcPr>
            <w:tcW w:w="6776" w:type="dxa"/>
            <w:tcBorders>
              <w:top w:val="single" w:sz="4" w:space="0" w:color="000000"/>
              <w:left w:val="single" w:sz="4" w:space="0" w:color="000000"/>
              <w:bottom w:val="single" w:sz="4" w:space="0" w:color="000000"/>
              <w:right w:val="single" w:sz="4" w:space="0" w:color="000000"/>
            </w:tcBorders>
          </w:tcPr>
          <w:p w14:paraId="2854D159" w14:textId="77777777" w:rsidR="00A26593" w:rsidRPr="00C205AF" w:rsidRDefault="00A26593" w:rsidP="00130D91">
            <w:pPr>
              <w:spacing w:line="259" w:lineRule="auto"/>
              <w:ind w:right="48"/>
              <w:jc w:val="both"/>
              <w:rPr>
                <w:rFonts w:ascii="Arial" w:hAnsi="Arial" w:cs="Arial"/>
              </w:rPr>
            </w:pPr>
            <w:r w:rsidRPr="00C205AF">
              <w:rPr>
                <w:rFonts w:ascii="Arial" w:eastAsia="Arial" w:hAnsi="Arial" w:cs="Arial"/>
                <w:b/>
              </w:rPr>
              <w:t xml:space="preserve">Cause </w:t>
            </w:r>
          </w:p>
        </w:tc>
      </w:tr>
      <w:tr w:rsidR="00A26593" w:rsidRPr="00C205AF" w14:paraId="5202134F" w14:textId="77777777" w:rsidTr="00102537">
        <w:trPr>
          <w:trHeight w:val="1052"/>
        </w:trPr>
        <w:tc>
          <w:tcPr>
            <w:tcW w:w="164" w:type="dxa"/>
            <w:vMerge w:val="restart"/>
            <w:tcBorders>
              <w:top w:val="single" w:sz="4" w:space="0" w:color="000000"/>
              <w:left w:val="single" w:sz="4" w:space="0" w:color="000000"/>
              <w:bottom w:val="single" w:sz="4" w:space="0" w:color="000000"/>
              <w:right w:val="single" w:sz="4" w:space="0" w:color="000000"/>
            </w:tcBorders>
          </w:tcPr>
          <w:p w14:paraId="09EA68B8" w14:textId="77777777" w:rsidR="00A26593" w:rsidRPr="00C205AF" w:rsidRDefault="00A26593" w:rsidP="00130D91">
            <w:pPr>
              <w:spacing w:line="259" w:lineRule="auto"/>
              <w:jc w:val="both"/>
              <w:rPr>
                <w:rFonts w:ascii="Arial" w:hAnsi="Arial" w:cs="Arial"/>
              </w:rPr>
            </w:pPr>
          </w:p>
        </w:tc>
        <w:tc>
          <w:tcPr>
            <w:tcW w:w="2503" w:type="dxa"/>
            <w:tcBorders>
              <w:top w:val="single" w:sz="4" w:space="0" w:color="000000"/>
              <w:left w:val="single" w:sz="4" w:space="0" w:color="000000"/>
              <w:bottom w:val="single" w:sz="4" w:space="0" w:color="000000"/>
              <w:right w:val="single" w:sz="4" w:space="0" w:color="000000"/>
            </w:tcBorders>
            <w:vAlign w:val="center"/>
          </w:tcPr>
          <w:p w14:paraId="00C00A21" w14:textId="77777777" w:rsidR="00A26593" w:rsidRPr="00C205AF" w:rsidRDefault="00A26593" w:rsidP="00130D91">
            <w:pPr>
              <w:spacing w:line="259" w:lineRule="auto"/>
              <w:jc w:val="both"/>
              <w:rPr>
                <w:rFonts w:ascii="Arial" w:hAnsi="Arial" w:cs="Arial"/>
              </w:rPr>
            </w:pPr>
            <w:r w:rsidRPr="00C205AF">
              <w:rPr>
                <w:rFonts w:ascii="Arial" w:eastAsia="Arial" w:hAnsi="Arial" w:cs="Arial"/>
                <w:b/>
              </w:rPr>
              <w:t xml:space="preserve">London (or dispersion) forces </w:t>
            </w:r>
          </w:p>
        </w:tc>
        <w:tc>
          <w:tcPr>
            <w:tcW w:w="6776" w:type="dxa"/>
            <w:tcBorders>
              <w:top w:val="single" w:sz="4" w:space="0" w:color="000000"/>
              <w:left w:val="single" w:sz="4" w:space="0" w:color="000000"/>
              <w:bottom w:val="single" w:sz="4" w:space="0" w:color="000000"/>
              <w:right w:val="single" w:sz="4" w:space="0" w:color="000000"/>
            </w:tcBorders>
          </w:tcPr>
          <w:p w14:paraId="625138B4" w14:textId="436D85B2" w:rsidR="00A26593" w:rsidRPr="00C205AF" w:rsidRDefault="00A26593" w:rsidP="00130D91">
            <w:pPr>
              <w:spacing w:line="231" w:lineRule="auto"/>
              <w:ind w:left="13" w:right="59"/>
              <w:jc w:val="both"/>
              <w:rPr>
                <w:rFonts w:ascii="Arial" w:hAnsi="Arial" w:cs="Arial"/>
              </w:rPr>
            </w:pPr>
            <w:r w:rsidRPr="00C205AF">
              <w:rPr>
                <w:rFonts w:ascii="Arial" w:hAnsi="Arial" w:cs="Arial"/>
              </w:rPr>
              <w:t xml:space="preserve">Caused by the interaction of </w:t>
            </w:r>
            <w:r w:rsidRPr="00C205AF">
              <w:rPr>
                <w:rFonts w:ascii="Arial" w:eastAsia="Arial" w:hAnsi="Arial" w:cs="Arial"/>
                <w:b/>
              </w:rPr>
              <w:t>temporary dipoles</w:t>
            </w:r>
            <w:r w:rsidRPr="00C205AF">
              <w:rPr>
                <w:rFonts w:ascii="Arial" w:hAnsi="Arial" w:cs="Arial"/>
              </w:rPr>
              <w:t xml:space="preserve">. </w:t>
            </w:r>
            <w:r w:rsidRPr="00C205AF">
              <w:rPr>
                <w:rFonts w:ascii="Arial" w:eastAsia="Arial" w:hAnsi="Arial" w:cs="Arial"/>
                <w:b/>
              </w:rPr>
              <w:t>All compounds</w:t>
            </w:r>
            <w:r w:rsidRPr="00C205AF">
              <w:rPr>
                <w:rFonts w:ascii="Arial" w:hAnsi="Arial" w:cs="Arial"/>
              </w:rPr>
              <w:t xml:space="preserve"> exhibit London (dispersion) forces. </w:t>
            </w:r>
            <w:r w:rsidRPr="00C205AF">
              <w:rPr>
                <w:rFonts w:ascii="Arial" w:eastAsia="Segoe UI Symbol" w:hAnsi="Arial" w:cs="Arial"/>
              </w:rPr>
              <w:t></w:t>
            </w:r>
            <w:r w:rsidRPr="00C205AF">
              <w:rPr>
                <w:rFonts w:ascii="Arial" w:hAnsi="Arial" w:cs="Arial"/>
              </w:rPr>
              <w:t xml:space="preserve"> Larger surface area, stronger forces </w:t>
            </w:r>
          </w:p>
          <w:p w14:paraId="4A5768F4" w14:textId="77777777" w:rsidR="00A26593" w:rsidRPr="00C205AF" w:rsidRDefault="00A26593" w:rsidP="00130D91">
            <w:pPr>
              <w:spacing w:line="259" w:lineRule="auto"/>
              <w:ind w:left="13"/>
              <w:jc w:val="both"/>
              <w:rPr>
                <w:rFonts w:ascii="Arial" w:hAnsi="Arial" w:cs="Arial"/>
              </w:rPr>
            </w:pPr>
            <w:r w:rsidRPr="00C205AF">
              <w:rPr>
                <w:rFonts w:ascii="Arial" w:eastAsia="Segoe UI Symbol" w:hAnsi="Arial" w:cs="Arial"/>
              </w:rPr>
              <w:t></w:t>
            </w:r>
            <w:r w:rsidRPr="00C205AF">
              <w:rPr>
                <w:rFonts w:ascii="Arial" w:hAnsi="Arial" w:cs="Arial"/>
              </w:rPr>
              <w:t xml:space="preserve"> Larger, more polarisable atoms, stronger forces </w:t>
            </w:r>
          </w:p>
          <w:p w14:paraId="60F92B61" w14:textId="436FBDA3" w:rsidR="00A26593" w:rsidRPr="00C205AF" w:rsidRDefault="00A26593" w:rsidP="00130D91">
            <w:pPr>
              <w:spacing w:line="259" w:lineRule="auto"/>
              <w:ind w:left="13"/>
              <w:jc w:val="both"/>
              <w:rPr>
                <w:rFonts w:ascii="Arial" w:hAnsi="Arial" w:cs="Arial"/>
                <w:b/>
                <w:bCs/>
              </w:rPr>
            </w:pPr>
            <w:r w:rsidRPr="00C205AF">
              <w:rPr>
                <w:rFonts w:ascii="Arial" w:hAnsi="Arial" w:cs="Arial"/>
                <w:b/>
                <w:bCs/>
              </w:rPr>
              <w:t>WEAKEST</w:t>
            </w:r>
          </w:p>
        </w:tc>
      </w:tr>
      <w:tr w:rsidR="00A26593" w:rsidRPr="00C205AF" w14:paraId="03CF8BE6" w14:textId="77777777" w:rsidTr="00102537">
        <w:trPr>
          <w:trHeight w:val="516"/>
        </w:trPr>
        <w:tc>
          <w:tcPr>
            <w:tcW w:w="164" w:type="dxa"/>
            <w:vMerge/>
            <w:tcBorders>
              <w:top w:val="nil"/>
              <w:left w:val="single" w:sz="4" w:space="0" w:color="000000"/>
              <w:bottom w:val="single" w:sz="4" w:space="0" w:color="000000"/>
              <w:right w:val="single" w:sz="4" w:space="0" w:color="000000"/>
            </w:tcBorders>
          </w:tcPr>
          <w:p w14:paraId="34ABAD32" w14:textId="77777777" w:rsidR="00A26593" w:rsidRPr="00C205AF" w:rsidRDefault="00A26593" w:rsidP="00130D91">
            <w:pPr>
              <w:spacing w:after="160" w:line="259" w:lineRule="auto"/>
              <w:jc w:val="both"/>
              <w:rPr>
                <w:rFonts w:ascii="Arial" w:hAnsi="Arial" w:cs="Arial"/>
              </w:rPr>
            </w:pPr>
          </w:p>
        </w:tc>
        <w:tc>
          <w:tcPr>
            <w:tcW w:w="2503" w:type="dxa"/>
            <w:tcBorders>
              <w:top w:val="single" w:sz="4" w:space="0" w:color="000000"/>
              <w:left w:val="single" w:sz="4" w:space="0" w:color="000000"/>
              <w:bottom w:val="single" w:sz="4" w:space="0" w:color="000000"/>
              <w:right w:val="single" w:sz="4" w:space="0" w:color="000000"/>
            </w:tcBorders>
          </w:tcPr>
          <w:p w14:paraId="3920156E" w14:textId="77777777" w:rsidR="00A26593" w:rsidRPr="00C205AF" w:rsidRDefault="00A26593" w:rsidP="00130D91">
            <w:pPr>
              <w:spacing w:line="259" w:lineRule="auto"/>
              <w:jc w:val="both"/>
              <w:rPr>
                <w:rFonts w:ascii="Arial" w:hAnsi="Arial" w:cs="Arial"/>
              </w:rPr>
            </w:pPr>
            <w:r w:rsidRPr="00C205AF">
              <w:rPr>
                <w:rFonts w:ascii="Arial" w:eastAsia="Arial" w:hAnsi="Arial" w:cs="Arial"/>
                <w:b/>
              </w:rPr>
              <w:t xml:space="preserve">Dipole-dipole forces </w:t>
            </w:r>
          </w:p>
        </w:tc>
        <w:tc>
          <w:tcPr>
            <w:tcW w:w="6776" w:type="dxa"/>
            <w:tcBorders>
              <w:top w:val="single" w:sz="4" w:space="0" w:color="000000"/>
              <w:left w:val="single" w:sz="4" w:space="0" w:color="000000"/>
              <w:bottom w:val="single" w:sz="4" w:space="0" w:color="000000"/>
              <w:right w:val="single" w:sz="4" w:space="0" w:color="000000"/>
            </w:tcBorders>
          </w:tcPr>
          <w:p w14:paraId="76482528" w14:textId="1ADBC861" w:rsidR="00A26593" w:rsidRPr="00C205AF" w:rsidRDefault="00A26593" w:rsidP="00130D91">
            <w:pPr>
              <w:spacing w:line="259" w:lineRule="auto"/>
              <w:ind w:left="13"/>
              <w:jc w:val="both"/>
              <w:rPr>
                <w:rFonts w:ascii="Arial" w:hAnsi="Arial" w:cs="Arial"/>
              </w:rPr>
            </w:pPr>
            <w:r w:rsidRPr="00C205AF">
              <w:rPr>
                <w:rFonts w:ascii="Arial" w:hAnsi="Arial" w:cs="Arial"/>
              </w:rPr>
              <w:t xml:space="preserve">Caused by the interaction between </w:t>
            </w:r>
            <w:r w:rsidRPr="00C205AF">
              <w:rPr>
                <w:rFonts w:ascii="Arial" w:eastAsia="Arial" w:hAnsi="Arial" w:cs="Arial"/>
                <w:b/>
              </w:rPr>
              <w:t>permanent dipoles</w:t>
            </w:r>
            <w:r w:rsidRPr="00C205AF">
              <w:rPr>
                <w:rFonts w:ascii="Arial" w:hAnsi="Arial" w:cs="Arial"/>
              </w:rPr>
              <w:t xml:space="preserve"> of two polar molecules.</w:t>
            </w:r>
          </w:p>
          <w:p w14:paraId="1EE2F4A1" w14:textId="3F60346B" w:rsidR="00A26593" w:rsidRPr="00C205AF" w:rsidRDefault="00A26593" w:rsidP="00130D91">
            <w:pPr>
              <w:spacing w:line="259" w:lineRule="auto"/>
              <w:ind w:left="13"/>
              <w:jc w:val="both"/>
              <w:rPr>
                <w:rFonts w:ascii="Arial" w:hAnsi="Arial" w:cs="Arial"/>
                <w:b/>
                <w:bCs/>
              </w:rPr>
            </w:pPr>
            <w:r w:rsidRPr="00C205AF">
              <w:rPr>
                <w:rFonts w:ascii="Arial" w:hAnsi="Arial" w:cs="Arial"/>
                <w:b/>
                <w:bCs/>
              </w:rPr>
              <w:t xml:space="preserve">STRONGER </w:t>
            </w:r>
          </w:p>
        </w:tc>
      </w:tr>
      <w:tr w:rsidR="00A26593" w:rsidRPr="00C205AF" w14:paraId="60D3E15C" w14:textId="77777777" w:rsidTr="00102537">
        <w:trPr>
          <w:trHeight w:val="768"/>
        </w:trPr>
        <w:tc>
          <w:tcPr>
            <w:tcW w:w="2667" w:type="dxa"/>
            <w:gridSpan w:val="2"/>
            <w:tcBorders>
              <w:top w:val="single" w:sz="4" w:space="0" w:color="000000"/>
              <w:left w:val="single" w:sz="4" w:space="0" w:color="000000"/>
              <w:bottom w:val="single" w:sz="4" w:space="0" w:color="000000"/>
              <w:right w:val="single" w:sz="4" w:space="0" w:color="000000"/>
            </w:tcBorders>
            <w:vAlign w:val="center"/>
          </w:tcPr>
          <w:p w14:paraId="4C36AE00" w14:textId="77777777" w:rsidR="00A26593" w:rsidRPr="00C205AF" w:rsidRDefault="00A26593" w:rsidP="00130D91">
            <w:pPr>
              <w:spacing w:line="259" w:lineRule="auto"/>
              <w:jc w:val="both"/>
              <w:rPr>
                <w:rFonts w:ascii="Arial" w:hAnsi="Arial" w:cs="Arial"/>
              </w:rPr>
            </w:pPr>
            <w:r w:rsidRPr="00C205AF">
              <w:rPr>
                <w:rFonts w:ascii="Arial" w:eastAsia="Arial" w:hAnsi="Arial" w:cs="Arial"/>
                <w:b/>
              </w:rPr>
              <w:t xml:space="preserve">Hydrogen bonds </w:t>
            </w:r>
          </w:p>
        </w:tc>
        <w:tc>
          <w:tcPr>
            <w:tcW w:w="6776" w:type="dxa"/>
            <w:tcBorders>
              <w:top w:val="single" w:sz="4" w:space="0" w:color="000000"/>
              <w:left w:val="single" w:sz="4" w:space="0" w:color="000000"/>
              <w:bottom w:val="single" w:sz="4" w:space="0" w:color="000000"/>
              <w:right w:val="single" w:sz="4" w:space="0" w:color="000000"/>
            </w:tcBorders>
          </w:tcPr>
          <w:p w14:paraId="51CBD50C" w14:textId="56D08AAC" w:rsidR="00A26593" w:rsidRPr="00C205AF" w:rsidRDefault="00A26593" w:rsidP="00130D91">
            <w:pPr>
              <w:spacing w:line="259" w:lineRule="auto"/>
              <w:ind w:left="13" w:right="60"/>
              <w:jc w:val="both"/>
              <w:rPr>
                <w:rFonts w:ascii="Arial" w:hAnsi="Arial" w:cs="Arial"/>
              </w:rPr>
            </w:pPr>
            <w:r w:rsidRPr="00C205AF">
              <w:rPr>
                <w:rFonts w:ascii="Arial" w:hAnsi="Arial" w:cs="Arial"/>
              </w:rPr>
              <w:t xml:space="preserve">Caused by the electrostatic interaction of a </w:t>
            </w:r>
            <w:r w:rsidRPr="00C205AF">
              <w:rPr>
                <w:rFonts w:ascii="Arial" w:eastAsia="Arial" w:hAnsi="Arial" w:cs="Arial"/>
                <w:b/>
              </w:rPr>
              <w:t>H atom in a O-H, N-H, or H-F bond</w:t>
            </w:r>
            <w:r w:rsidRPr="00C205AF">
              <w:rPr>
                <w:rFonts w:ascii="Arial" w:hAnsi="Arial" w:cs="Arial"/>
              </w:rPr>
              <w:t xml:space="preserve"> with the lone pair of an N, O or F atom in another molecule. </w:t>
            </w:r>
          </w:p>
          <w:p w14:paraId="68BE1FB9" w14:textId="7FE3E26C" w:rsidR="00A26593" w:rsidRPr="00C205AF" w:rsidRDefault="00A26593" w:rsidP="00130D91">
            <w:pPr>
              <w:spacing w:line="259" w:lineRule="auto"/>
              <w:ind w:left="13" w:right="60"/>
              <w:jc w:val="both"/>
              <w:rPr>
                <w:rFonts w:ascii="Arial" w:hAnsi="Arial" w:cs="Arial"/>
                <w:b/>
                <w:bCs/>
              </w:rPr>
            </w:pPr>
            <w:r w:rsidRPr="00C205AF">
              <w:rPr>
                <w:rFonts w:ascii="Arial" w:hAnsi="Arial" w:cs="Arial"/>
                <w:b/>
                <w:bCs/>
              </w:rPr>
              <w:t>STRONGEST</w:t>
            </w:r>
          </w:p>
        </w:tc>
      </w:tr>
    </w:tbl>
    <w:p w14:paraId="62871F9C" w14:textId="21FEB6CE" w:rsidR="00AA67F1" w:rsidRPr="00C205AF" w:rsidRDefault="00AA67F1" w:rsidP="00130D91">
      <w:pPr>
        <w:autoSpaceDE w:val="0"/>
        <w:autoSpaceDN w:val="0"/>
        <w:adjustRightInd w:val="0"/>
        <w:spacing w:after="0" w:line="240" w:lineRule="auto"/>
        <w:jc w:val="both"/>
        <w:rPr>
          <w:rFonts w:ascii="Arial" w:hAnsi="Arial" w:cs="Arial"/>
        </w:rPr>
      </w:pPr>
    </w:p>
    <w:p w14:paraId="219AE691" w14:textId="78674525" w:rsidR="00C66A70" w:rsidRPr="00C66A70" w:rsidRDefault="00C66A70" w:rsidP="00C66A70">
      <w:pPr>
        <w:pStyle w:val="S05MainHead"/>
        <w:rPr>
          <w:rFonts w:ascii="Arial" w:hAnsi="Arial" w:cs="Arial"/>
          <w:szCs w:val="24"/>
        </w:rPr>
      </w:pPr>
      <w:proofErr w:type="gramStart"/>
      <w:r w:rsidRPr="00C66A70">
        <w:rPr>
          <w:rFonts w:ascii="Arial" w:hAnsi="Arial" w:cs="Arial"/>
          <w:szCs w:val="24"/>
        </w:rPr>
        <w:t>Physical  properties</w:t>
      </w:r>
      <w:proofErr w:type="gramEnd"/>
      <w:r w:rsidRPr="00C66A70">
        <w:rPr>
          <w:rFonts w:ascii="Arial" w:hAnsi="Arial" w:cs="Arial"/>
          <w:szCs w:val="24"/>
        </w:rPr>
        <w:t xml:space="preserve">  </w:t>
      </w:r>
      <w:smartTag w:uri="urn:schemas-microsoft-com:office:smarttags" w:element="stockticker">
        <w:r w:rsidRPr="00C66A70">
          <w:rPr>
            <w:rFonts w:ascii="Arial" w:hAnsi="Arial" w:cs="Arial"/>
            <w:szCs w:val="24"/>
          </w:rPr>
          <w:t>and</w:t>
        </w:r>
      </w:smartTag>
      <w:r w:rsidRPr="00C66A70">
        <w:rPr>
          <w:rFonts w:ascii="Arial" w:hAnsi="Arial" w:cs="Arial"/>
          <w:szCs w:val="24"/>
        </w:rPr>
        <w:t xml:space="preserve">  IMF  strengths</w:t>
      </w:r>
    </w:p>
    <w:p w14:paraId="4E8C1D7E" w14:textId="7DCB94A9" w:rsidR="00C66A70" w:rsidRPr="00C66A70" w:rsidRDefault="00C66A70" w:rsidP="00C66A70">
      <w:pPr>
        <w:pStyle w:val="S051MainText"/>
        <w:rPr>
          <w:rFonts w:ascii="Arial" w:hAnsi="Arial" w:cs="Arial"/>
          <w:szCs w:val="24"/>
        </w:rPr>
      </w:pPr>
      <w:r w:rsidRPr="00C66A70">
        <w:rPr>
          <w:rFonts w:ascii="Arial" w:hAnsi="Arial" w:cs="Arial"/>
          <w:szCs w:val="24"/>
        </w:rPr>
        <w:t xml:space="preserve">A </w:t>
      </w:r>
      <w:r w:rsidRPr="00C66A70">
        <w:rPr>
          <w:rFonts w:ascii="Arial" w:hAnsi="Arial" w:cs="Arial"/>
          <w:b/>
          <w:szCs w:val="24"/>
        </w:rPr>
        <w:t>stronger</w:t>
      </w:r>
      <w:r w:rsidRPr="00C66A70">
        <w:rPr>
          <w:rFonts w:ascii="Arial" w:hAnsi="Arial" w:cs="Arial"/>
          <w:szCs w:val="24"/>
        </w:rPr>
        <w:t xml:space="preserve"> IMF gives a:</w:t>
      </w:r>
    </w:p>
    <w:p w14:paraId="70545C4A" w14:textId="77777777" w:rsidR="00C66A70" w:rsidRPr="00C66A70" w:rsidRDefault="00C66A70" w:rsidP="00C66A70">
      <w:pPr>
        <w:pStyle w:val="S052MainBullets"/>
        <w:rPr>
          <w:rFonts w:ascii="Arial" w:hAnsi="Arial" w:cs="Arial"/>
          <w:szCs w:val="24"/>
        </w:rPr>
      </w:pPr>
      <w:r w:rsidRPr="00C66A70">
        <w:rPr>
          <w:rFonts w:ascii="Arial" w:hAnsi="Arial" w:cs="Arial"/>
          <w:szCs w:val="24"/>
        </w:rPr>
        <w:t xml:space="preserve">higher </w:t>
      </w:r>
    </w:p>
    <w:p w14:paraId="6F6563D6" w14:textId="7DBEC0AE" w:rsidR="00C66A70" w:rsidRPr="00C66A70" w:rsidRDefault="00C66A70" w:rsidP="00C66A70">
      <w:pPr>
        <w:pStyle w:val="S072SubBullets"/>
        <w:rPr>
          <w:rFonts w:ascii="Arial" w:hAnsi="Arial" w:cs="Arial"/>
          <w:szCs w:val="24"/>
        </w:rPr>
      </w:pPr>
      <w:r w:rsidRPr="00C66A70">
        <w:rPr>
          <w:rFonts w:ascii="Arial" w:hAnsi="Arial" w:cs="Arial"/>
          <w:szCs w:val="24"/>
        </w:rPr>
        <w:t>melting point</w:t>
      </w:r>
    </w:p>
    <w:p w14:paraId="1FB40ABF" w14:textId="77777777" w:rsidR="00C66A70" w:rsidRPr="00C66A70" w:rsidRDefault="00C66A70" w:rsidP="00C66A70">
      <w:pPr>
        <w:pStyle w:val="S072SubBullets"/>
        <w:rPr>
          <w:rFonts w:ascii="Arial" w:hAnsi="Arial" w:cs="Arial"/>
          <w:szCs w:val="24"/>
        </w:rPr>
      </w:pPr>
      <w:r w:rsidRPr="00C66A70">
        <w:rPr>
          <w:rFonts w:ascii="Arial" w:hAnsi="Arial" w:cs="Arial"/>
          <w:szCs w:val="24"/>
        </w:rPr>
        <w:t>boiling point</w:t>
      </w:r>
    </w:p>
    <w:p w14:paraId="61F50A20" w14:textId="77777777" w:rsidR="00C66A70" w:rsidRPr="00C66A70" w:rsidRDefault="00C66A70" w:rsidP="00C66A70">
      <w:pPr>
        <w:pStyle w:val="S052MainBullets"/>
        <w:rPr>
          <w:rFonts w:ascii="Arial" w:hAnsi="Arial" w:cs="Arial"/>
          <w:szCs w:val="24"/>
        </w:rPr>
      </w:pPr>
      <w:r w:rsidRPr="00C66A70">
        <w:rPr>
          <w:rFonts w:ascii="Arial" w:hAnsi="Arial" w:cs="Arial"/>
          <w:szCs w:val="24"/>
        </w:rPr>
        <w:t xml:space="preserve">lower </w:t>
      </w:r>
    </w:p>
    <w:p w14:paraId="10926716" w14:textId="2912D1C4" w:rsidR="00C66A70" w:rsidRPr="00C66A70" w:rsidRDefault="00C66A70" w:rsidP="00C66A70">
      <w:pPr>
        <w:pStyle w:val="S072SubBullets"/>
        <w:rPr>
          <w:rFonts w:ascii="Arial" w:hAnsi="Arial" w:cs="Arial"/>
          <w:szCs w:val="24"/>
        </w:rPr>
      </w:pPr>
      <w:proofErr w:type="spellStart"/>
      <w:r w:rsidRPr="00C66A70">
        <w:rPr>
          <w:rFonts w:ascii="Arial" w:hAnsi="Arial" w:cs="Arial"/>
          <w:szCs w:val="24"/>
        </w:rPr>
        <w:t>vapour</w:t>
      </w:r>
      <w:proofErr w:type="spellEnd"/>
      <w:r w:rsidRPr="00C66A70">
        <w:rPr>
          <w:rFonts w:ascii="Arial" w:hAnsi="Arial" w:cs="Arial"/>
          <w:szCs w:val="24"/>
        </w:rPr>
        <w:t xml:space="preserve"> pressure</w:t>
      </w:r>
    </w:p>
    <w:p w14:paraId="5B897B53" w14:textId="7D93AD84" w:rsidR="00C66A70" w:rsidRPr="00C66A70" w:rsidRDefault="00C66A70" w:rsidP="00C66A70">
      <w:pPr>
        <w:pStyle w:val="S05MainHead"/>
        <w:rPr>
          <w:rFonts w:ascii="Arial" w:hAnsi="Arial" w:cs="Arial"/>
          <w:szCs w:val="24"/>
        </w:rPr>
      </w:pPr>
      <w:r w:rsidRPr="00C66A70">
        <w:rPr>
          <w:rFonts w:ascii="Arial" w:hAnsi="Arial" w:cs="Arial"/>
          <w:szCs w:val="24"/>
        </w:rPr>
        <w:t>Comparing  strengths  of  IMF</w:t>
      </w:r>
      <w:r w:rsidRPr="00C66A70">
        <w:rPr>
          <w:rFonts w:ascii="Arial" w:hAnsi="Arial" w:cs="Arial"/>
          <w:caps w:val="0"/>
          <w:szCs w:val="24"/>
        </w:rPr>
        <w:t>s</w:t>
      </w:r>
      <w:r w:rsidRPr="00C66A70">
        <w:rPr>
          <w:rFonts w:ascii="Arial" w:hAnsi="Arial" w:cs="Arial"/>
          <w:szCs w:val="24"/>
        </w:rPr>
        <w:t xml:space="preserve">  in  organic  compounds</w:t>
      </w:r>
    </w:p>
    <w:p w14:paraId="444D122B" w14:textId="731F0B5A" w:rsidR="00C66A70" w:rsidRPr="00C66A70" w:rsidRDefault="00C66A70" w:rsidP="00C66A70">
      <w:pPr>
        <w:pStyle w:val="S07SubHead"/>
        <w:rPr>
          <w:rFonts w:ascii="Arial" w:hAnsi="Arial" w:cs="Arial"/>
          <w:szCs w:val="24"/>
        </w:rPr>
      </w:pPr>
      <w:r w:rsidRPr="00C66A70">
        <w:rPr>
          <w:rFonts w:ascii="Arial" w:hAnsi="Arial" w:cs="Arial"/>
          <w:szCs w:val="24"/>
        </w:rPr>
        <w:t>Within  a  homologous  series</w:t>
      </w:r>
    </w:p>
    <w:p w14:paraId="5BBECE7E" w14:textId="77777777" w:rsidR="00C66A70" w:rsidRPr="00C66A70" w:rsidRDefault="00C66A70" w:rsidP="00C66A70">
      <w:pPr>
        <w:pStyle w:val="S072SubBullets"/>
        <w:rPr>
          <w:rFonts w:ascii="Arial" w:hAnsi="Arial" w:cs="Arial"/>
          <w:szCs w:val="24"/>
        </w:rPr>
      </w:pPr>
      <w:r w:rsidRPr="00C66A70">
        <w:rPr>
          <w:rFonts w:ascii="Arial" w:hAnsi="Arial" w:cs="Arial"/>
          <w:szCs w:val="24"/>
        </w:rPr>
        <w:t>type of IMF(s) the same</w:t>
      </w:r>
    </w:p>
    <w:p w14:paraId="42048D91" w14:textId="687444F2" w:rsidR="00C66A70" w:rsidRPr="00C66A70" w:rsidRDefault="00C66A70" w:rsidP="00C66A70">
      <w:pPr>
        <w:pStyle w:val="S072SubBullets"/>
        <w:rPr>
          <w:rFonts w:ascii="Arial" w:hAnsi="Arial" w:cs="Arial"/>
          <w:szCs w:val="24"/>
        </w:rPr>
      </w:pPr>
      <w:r w:rsidRPr="00C66A70">
        <w:rPr>
          <w:rFonts w:ascii="Arial" w:hAnsi="Arial" w:cs="Arial"/>
          <w:szCs w:val="24"/>
        </w:rPr>
        <w:t xml:space="preserve">molecules with </w:t>
      </w:r>
      <w:r w:rsidRPr="00C66A70">
        <w:rPr>
          <w:rFonts w:ascii="Arial" w:hAnsi="Arial" w:cs="Arial"/>
          <w:b/>
          <w:szCs w:val="24"/>
        </w:rPr>
        <w:t xml:space="preserve">more </w:t>
      </w:r>
      <w:r w:rsidRPr="00C66A70">
        <w:rPr>
          <w:rFonts w:ascii="Arial" w:hAnsi="Arial" w:cs="Arial"/>
          <w:b/>
          <w:position w:val="-6"/>
          <w:szCs w:val="24"/>
        </w:rPr>
        <w:object w:dxaOrig="260" w:dyaOrig="320" w14:anchorId="40A23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6.5pt" o:ole="" fillcolor="window">
            <v:imagedata r:id="rId20" o:title=""/>
          </v:shape>
          <o:OLEObject Type="Embed" ProgID="Equation.DSMT4" ShapeID="_x0000_i1025" DrawAspect="Content" ObjectID="_1774769010" r:id="rId21"/>
        </w:object>
      </w:r>
      <w:r w:rsidRPr="00C66A70">
        <w:rPr>
          <w:rFonts w:ascii="Arial" w:hAnsi="Arial" w:cs="Arial"/>
          <w:szCs w:val="24"/>
        </w:rPr>
        <w:t xml:space="preserve"> (i.e. bigger molar mass, </w:t>
      </w:r>
      <w:r w:rsidRPr="00C66A70">
        <w:rPr>
          <w:rFonts w:ascii="Arial" w:hAnsi="Arial" w:cs="Arial"/>
          <w:b/>
          <w:szCs w:val="24"/>
        </w:rPr>
        <w:t>M</w:t>
      </w:r>
      <w:r w:rsidRPr="00C66A70">
        <w:rPr>
          <w:rFonts w:ascii="Arial" w:hAnsi="Arial" w:cs="Arial"/>
          <w:szCs w:val="24"/>
        </w:rPr>
        <w:t xml:space="preserve">), have </w:t>
      </w:r>
      <w:r w:rsidRPr="00C66A70">
        <w:rPr>
          <w:rFonts w:ascii="Arial" w:hAnsi="Arial" w:cs="Arial"/>
          <w:b/>
          <w:szCs w:val="24"/>
        </w:rPr>
        <w:t>stronger IMF</w:t>
      </w:r>
      <w:r w:rsidRPr="00C66A70">
        <w:rPr>
          <w:rFonts w:ascii="Arial" w:hAnsi="Arial" w:cs="Arial"/>
          <w:szCs w:val="24"/>
        </w:rPr>
        <w:t>s, provided the number of branches</w:t>
      </w:r>
      <w:r w:rsidRPr="00C66A70">
        <w:rPr>
          <w:rFonts w:ascii="Arial" w:hAnsi="Arial" w:cs="Arial"/>
          <w:b/>
          <w:szCs w:val="24"/>
        </w:rPr>
        <w:t xml:space="preserve"> </w:t>
      </w:r>
      <w:r w:rsidRPr="00C66A70">
        <w:rPr>
          <w:rFonts w:ascii="Arial" w:hAnsi="Arial" w:cs="Arial"/>
          <w:szCs w:val="24"/>
        </w:rPr>
        <w:t>the same</w:t>
      </w:r>
    </w:p>
    <w:p w14:paraId="43B7CCB1" w14:textId="62B702EE" w:rsidR="00C66A70" w:rsidRPr="00C66A70" w:rsidRDefault="00C66A70" w:rsidP="00C66A70">
      <w:pPr>
        <w:pStyle w:val="S072SubBullets"/>
        <w:rPr>
          <w:rFonts w:ascii="Arial" w:hAnsi="Arial" w:cs="Arial"/>
          <w:szCs w:val="24"/>
        </w:rPr>
      </w:pPr>
      <w:r w:rsidRPr="00C66A70">
        <w:rPr>
          <w:rFonts w:ascii="Arial" w:hAnsi="Arial" w:cs="Arial"/>
          <w:szCs w:val="24"/>
        </w:rPr>
        <w:t xml:space="preserve">molecules with </w:t>
      </w:r>
      <w:r w:rsidRPr="00C66A70">
        <w:rPr>
          <w:rFonts w:ascii="Arial" w:hAnsi="Arial" w:cs="Arial"/>
          <w:b/>
          <w:szCs w:val="24"/>
        </w:rPr>
        <w:t xml:space="preserve">more branches </w:t>
      </w:r>
      <w:r w:rsidRPr="00C66A70">
        <w:rPr>
          <w:rFonts w:ascii="Arial" w:hAnsi="Arial" w:cs="Arial"/>
          <w:szCs w:val="24"/>
        </w:rPr>
        <w:t xml:space="preserve">have </w:t>
      </w:r>
      <w:r w:rsidRPr="00C66A70">
        <w:rPr>
          <w:rFonts w:ascii="Arial" w:hAnsi="Arial" w:cs="Arial"/>
          <w:b/>
          <w:szCs w:val="24"/>
        </w:rPr>
        <w:t>weaker IMF</w:t>
      </w:r>
      <w:r w:rsidRPr="00C66A70">
        <w:rPr>
          <w:rFonts w:ascii="Arial" w:hAnsi="Arial" w:cs="Arial"/>
          <w:szCs w:val="24"/>
        </w:rPr>
        <w:t>s, provided the number of  e</w:t>
      </w:r>
      <w:r w:rsidRPr="00C66A70">
        <w:rPr>
          <w:rFonts w:ascii="Arial" w:hAnsi="Arial" w:cs="Arial"/>
          <w:szCs w:val="24"/>
          <w:vertAlign w:val="superscript"/>
        </w:rPr>
        <w:t>–</w:t>
      </w:r>
      <w:r w:rsidRPr="00C66A70">
        <w:rPr>
          <w:rFonts w:ascii="Arial" w:hAnsi="Arial" w:cs="Arial"/>
          <w:szCs w:val="24"/>
        </w:rPr>
        <w:t xml:space="preserve"> are similar (i.e. similar </w:t>
      </w:r>
      <w:r w:rsidRPr="00C66A70">
        <w:rPr>
          <w:rFonts w:ascii="Arial" w:hAnsi="Arial" w:cs="Arial"/>
          <w:b/>
          <w:szCs w:val="24"/>
        </w:rPr>
        <w:t>M</w:t>
      </w:r>
      <w:r w:rsidRPr="00C66A70">
        <w:rPr>
          <w:rFonts w:ascii="Arial" w:hAnsi="Arial" w:cs="Arial"/>
          <w:szCs w:val="24"/>
        </w:rPr>
        <w:t>)</w:t>
      </w:r>
    </w:p>
    <w:p w14:paraId="7D34740B" w14:textId="6771B2E9" w:rsidR="00C66A70" w:rsidRPr="00C66A70" w:rsidRDefault="00C66A70" w:rsidP="00C66A70">
      <w:pPr>
        <w:pStyle w:val="S07SubHead"/>
        <w:rPr>
          <w:rFonts w:ascii="Arial" w:hAnsi="Arial" w:cs="Arial"/>
          <w:szCs w:val="24"/>
        </w:rPr>
      </w:pPr>
      <w:r w:rsidRPr="00C66A70">
        <w:rPr>
          <w:rFonts w:ascii="Arial" w:hAnsi="Arial" w:cs="Arial"/>
          <w:szCs w:val="24"/>
        </w:rPr>
        <w:t>2.2</w:t>
      </w:r>
      <w:r w:rsidRPr="00C66A70">
        <w:rPr>
          <w:rFonts w:ascii="Arial" w:hAnsi="Arial" w:cs="Arial"/>
          <w:szCs w:val="24"/>
        </w:rPr>
        <w:tab/>
        <w:t>between  different  homologous  series</w:t>
      </w:r>
    </w:p>
    <w:p w14:paraId="6054D0B7" w14:textId="77777777" w:rsidR="00C66A70" w:rsidRPr="00C66A70" w:rsidRDefault="00C66A70" w:rsidP="00C66A70">
      <w:pPr>
        <w:pStyle w:val="S072SubBullets"/>
        <w:rPr>
          <w:rFonts w:ascii="Arial" w:hAnsi="Arial" w:cs="Arial"/>
          <w:szCs w:val="24"/>
        </w:rPr>
      </w:pPr>
      <w:r w:rsidRPr="00C66A70">
        <w:rPr>
          <w:rFonts w:ascii="Arial" w:hAnsi="Arial" w:cs="Arial"/>
          <w:szCs w:val="24"/>
        </w:rPr>
        <w:t xml:space="preserve">molecules compared MUST have </w:t>
      </w:r>
      <w:r w:rsidRPr="00C66A70">
        <w:rPr>
          <w:rFonts w:ascii="Arial" w:hAnsi="Arial" w:cs="Arial"/>
          <w:b/>
          <w:szCs w:val="24"/>
        </w:rPr>
        <w:t xml:space="preserve">similar number of </w:t>
      </w:r>
      <w:r w:rsidRPr="00C66A70">
        <w:rPr>
          <w:rFonts w:ascii="Arial" w:hAnsi="Arial" w:cs="Arial"/>
          <w:b/>
          <w:position w:val="-6"/>
          <w:szCs w:val="24"/>
        </w:rPr>
        <w:object w:dxaOrig="260" w:dyaOrig="320" w14:anchorId="294A4738">
          <v:shape id="_x0000_i1026" type="#_x0000_t75" style="width:13.5pt;height:16.5pt" o:ole="" fillcolor="window">
            <v:imagedata r:id="rId20" o:title=""/>
          </v:shape>
          <o:OLEObject Type="Embed" ProgID="Equation.DSMT4" ShapeID="_x0000_i1026" DrawAspect="Content" ObjectID="_1774769011" r:id="rId22"/>
        </w:object>
      </w:r>
      <w:r w:rsidRPr="00C66A70">
        <w:rPr>
          <w:rFonts w:ascii="Arial" w:hAnsi="Arial" w:cs="Arial"/>
          <w:b/>
          <w:szCs w:val="24"/>
        </w:rPr>
        <w:t xml:space="preserve"> </w:t>
      </w:r>
      <w:r w:rsidRPr="00C66A70">
        <w:rPr>
          <w:rFonts w:ascii="Arial" w:hAnsi="Arial" w:cs="Arial"/>
          <w:szCs w:val="24"/>
        </w:rPr>
        <w:t xml:space="preserve">(i.e. similar </w:t>
      </w:r>
      <w:r w:rsidRPr="00C66A70">
        <w:rPr>
          <w:rFonts w:ascii="Arial" w:hAnsi="Arial" w:cs="Arial"/>
          <w:b/>
          <w:szCs w:val="24"/>
        </w:rPr>
        <w:t>M</w:t>
      </w:r>
      <w:r w:rsidRPr="00C66A70">
        <w:rPr>
          <w:rFonts w:ascii="Arial" w:hAnsi="Arial" w:cs="Arial"/>
          <w:szCs w:val="24"/>
        </w:rPr>
        <w:t>)</w:t>
      </w:r>
    </w:p>
    <w:p w14:paraId="30D7ED19" w14:textId="6FCCD04C" w:rsidR="00C66A70" w:rsidRPr="00C66A70" w:rsidRDefault="00C66A70" w:rsidP="00C66A70">
      <w:pPr>
        <w:pStyle w:val="S072SubBullets"/>
        <w:rPr>
          <w:rFonts w:ascii="Arial" w:hAnsi="Arial" w:cs="Arial"/>
          <w:szCs w:val="24"/>
        </w:rPr>
      </w:pPr>
      <w:r w:rsidRPr="00C66A70">
        <w:rPr>
          <w:rFonts w:ascii="Arial" w:hAnsi="Arial" w:cs="Arial"/>
          <w:szCs w:val="24"/>
        </w:rPr>
        <w:t>then differences due to different types / strengths of IMFs</w:t>
      </w:r>
    </w:p>
    <w:p w14:paraId="66AFB225" w14:textId="69E37EC2" w:rsidR="00C66A70" w:rsidRPr="00C66A70" w:rsidRDefault="00C66A70" w:rsidP="00C66A70">
      <w:pPr>
        <w:pStyle w:val="S07SubHead"/>
        <w:rPr>
          <w:rFonts w:ascii="Arial" w:hAnsi="Arial" w:cs="Arial"/>
          <w:szCs w:val="24"/>
        </w:rPr>
      </w:pPr>
      <w:r w:rsidRPr="00C66A70">
        <w:rPr>
          <w:rFonts w:ascii="Arial" w:hAnsi="Arial" w:cs="Arial"/>
          <w:szCs w:val="24"/>
        </w:rPr>
        <w:t>2.3</w:t>
      </w:r>
      <w:r w:rsidRPr="00C66A70">
        <w:rPr>
          <w:rFonts w:ascii="Arial" w:hAnsi="Arial" w:cs="Arial"/>
          <w:szCs w:val="24"/>
        </w:rPr>
        <w:tab/>
        <w:t>Dominant  IMF  in  different  homologous  series</w:t>
      </w:r>
    </w:p>
    <w:p w14:paraId="7D521C04" w14:textId="7CE23B72" w:rsidR="00C66A70" w:rsidRPr="00C66A70" w:rsidRDefault="00C66A70" w:rsidP="00C66A70">
      <w:pPr>
        <w:pStyle w:val="S072SubBullets"/>
        <w:rPr>
          <w:rFonts w:ascii="Arial" w:hAnsi="Arial" w:cs="Arial"/>
          <w:szCs w:val="24"/>
        </w:rPr>
      </w:pPr>
      <w:r w:rsidRPr="00C66A70">
        <w:rPr>
          <w:rFonts w:ascii="Arial" w:hAnsi="Arial" w:cs="Arial"/>
          <w:szCs w:val="24"/>
        </w:rPr>
        <w:t xml:space="preserve">hydrocarbons: very weak </w:t>
      </w:r>
      <w:r w:rsidRPr="00C66A70">
        <w:rPr>
          <w:rFonts w:ascii="Arial" w:hAnsi="Arial" w:cs="Arial"/>
          <w:b/>
          <w:bCs/>
          <w:szCs w:val="24"/>
        </w:rPr>
        <w:t>London</w:t>
      </w:r>
      <w:r w:rsidRPr="00C66A70">
        <w:rPr>
          <w:rFonts w:ascii="Arial" w:hAnsi="Arial" w:cs="Arial"/>
          <w:szCs w:val="24"/>
        </w:rPr>
        <w:t xml:space="preserve"> forces between </w:t>
      </w:r>
      <w:r w:rsidRPr="00C66A70">
        <w:rPr>
          <w:rFonts w:ascii="Arial" w:hAnsi="Arial" w:cs="Arial"/>
          <w:b/>
          <w:szCs w:val="24"/>
        </w:rPr>
        <w:t>non-polar</w:t>
      </w:r>
      <w:r w:rsidRPr="00C66A70">
        <w:rPr>
          <w:rFonts w:ascii="Arial" w:hAnsi="Arial" w:cs="Arial"/>
          <w:szCs w:val="24"/>
        </w:rPr>
        <w:t xml:space="preserve"> molecules</w:t>
      </w:r>
    </w:p>
    <w:p w14:paraId="5209B8D8" w14:textId="094E873A" w:rsidR="00C66A70" w:rsidRPr="00C66A70" w:rsidRDefault="00C66A70" w:rsidP="00C66A70">
      <w:pPr>
        <w:pStyle w:val="S072SubBullets"/>
        <w:rPr>
          <w:rFonts w:ascii="Arial" w:hAnsi="Arial" w:cs="Arial"/>
          <w:szCs w:val="24"/>
        </w:rPr>
      </w:pPr>
      <w:proofErr w:type="spellStart"/>
      <w:r w:rsidRPr="00C66A70">
        <w:rPr>
          <w:rFonts w:ascii="Arial" w:hAnsi="Arial" w:cs="Arial"/>
          <w:szCs w:val="24"/>
        </w:rPr>
        <w:t>haloalkanes</w:t>
      </w:r>
      <w:proofErr w:type="spellEnd"/>
      <w:r w:rsidRPr="00C66A70">
        <w:rPr>
          <w:rFonts w:ascii="Arial" w:hAnsi="Arial" w:cs="Arial"/>
          <w:szCs w:val="24"/>
        </w:rPr>
        <w:t xml:space="preserve">: weak </w:t>
      </w:r>
      <w:r w:rsidRPr="00C66A70">
        <w:rPr>
          <w:rFonts w:ascii="Arial" w:hAnsi="Arial" w:cs="Arial"/>
          <w:b/>
          <w:bCs/>
          <w:szCs w:val="24"/>
        </w:rPr>
        <w:t>London</w:t>
      </w:r>
      <w:r w:rsidRPr="00C66A70">
        <w:rPr>
          <w:rFonts w:ascii="Arial" w:hAnsi="Arial" w:cs="Arial"/>
          <w:szCs w:val="24"/>
        </w:rPr>
        <w:t xml:space="preserve"> forces between </w:t>
      </w:r>
      <w:r w:rsidRPr="00C66A70">
        <w:rPr>
          <w:rFonts w:ascii="Arial" w:hAnsi="Arial" w:cs="Arial"/>
          <w:b/>
          <w:szCs w:val="24"/>
        </w:rPr>
        <w:t>slightly polar</w:t>
      </w:r>
      <w:r w:rsidRPr="00C66A70">
        <w:rPr>
          <w:rFonts w:ascii="Arial" w:hAnsi="Arial" w:cs="Arial"/>
          <w:szCs w:val="24"/>
        </w:rPr>
        <w:t xml:space="preserve"> molecules</w:t>
      </w:r>
    </w:p>
    <w:p w14:paraId="5A0505D1" w14:textId="434B03AF" w:rsidR="00C66A70" w:rsidRPr="00C66A70" w:rsidRDefault="00C66A70" w:rsidP="00C66A70">
      <w:pPr>
        <w:pStyle w:val="S072SubBullets"/>
        <w:rPr>
          <w:rFonts w:ascii="Arial" w:hAnsi="Arial" w:cs="Arial"/>
          <w:szCs w:val="24"/>
        </w:rPr>
      </w:pPr>
      <w:r w:rsidRPr="00C66A70">
        <w:rPr>
          <w:rFonts w:ascii="Arial" w:hAnsi="Arial" w:cs="Arial"/>
          <w:szCs w:val="24"/>
        </w:rPr>
        <w:t xml:space="preserve">aldehydes and ketones: </w:t>
      </w:r>
      <w:r>
        <w:rPr>
          <w:rFonts w:ascii="Arial" w:hAnsi="Arial" w:cs="Arial"/>
          <w:szCs w:val="24"/>
        </w:rPr>
        <w:t>in addition to</w:t>
      </w:r>
      <w:r w:rsidRPr="00C66A70">
        <w:rPr>
          <w:rFonts w:ascii="Arial" w:hAnsi="Arial" w:cs="Arial"/>
          <w:b/>
          <w:bCs/>
          <w:szCs w:val="24"/>
        </w:rPr>
        <w:t xml:space="preserve"> London</w:t>
      </w:r>
      <w:r>
        <w:rPr>
          <w:rFonts w:ascii="Arial" w:hAnsi="Arial" w:cs="Arial"/>
          <w:szCs w:val="24"/>
        </w:rPr>
        <w:t xml:space="preserve"> forces they have </w:t>
      </w:r>
      <w:r w:rsidRPr="00C66A70">
        <w:rPr>
          <w:rFonts w:ascii="Arial" w:hAnsi="Arial" w:cs="Arial"/>
          <w:szCs w:val="24"/>
        </w:rPr>
        <w:t xml:space="preserve">slightly stronger </w:t>
      </w:r>
      <w:r w:rsidRPr="00C66A70">
        <w:rPr>
          <w:rFonts w:ascii="Arial" w:hAnsi="Arial" w:cs="Arial"/>
          <w:b/>
          <w:bCs/>
          <w:szCs w:val="24"/>
        </w:rPr>
        <w:t>dipole-dipole</w:t>
      </w:r>
      <w:r>
        <w:rPr>
          <w:rFonts w:ascii="Arial" w:hAnsi="Arial" w:cs="Arial"/>
          <w:szCs w:val="24"/>
        </w:rPr>
        <w:t xml:space="preserve"> </w:t>
      </w:r>
      <w:r w:rsidRPr="00C66A70">
        <w:rPr>
          <w:rFonts w:ascii="Arial" w:hAnsi="Arial" w:cs="Arial"/>
          <w:szCs w:val="24"/>
        </w:rPr>
        <w:t xml:space="preserve">forces between </w:t>
      </w:r>
      <w:r w:rsidRPr="00C66A70">
        <w:rPr>
          <w:rFonts w:ascii="Arial" w:hAnsi="Arial" w:cs="Arial"/>
          <w:b/>
          <w:szCs w:val="24"/>
        </w:rPr>
        <w:t>more polar</w:t>
      </w:r>
      <w:r w:rsidRPr="00C66A70">
        <w:rPr>
          <w:rFonts w:ascii="Arial" w:hAnsi="Arial" w:cs="Arial"/>
          <w:szCs w:val="24"/>
        </w:rPr>
        <w:t xml:space="preserve"> molecules</w:t>
      </w:r>
    </w:p>
    <w:p w14:paraId="0DBD0A7B" w14:textId="41CD98D4" w:rsidR="00C66A70" w:rsidRPr="00C66A70" w:rsidRDefault="00C66A70" w:rsidP="00C66A70">
      <w:pPr>
        <w:pStyle w:val="S072SubBullets"/>
        <w:rPr>
          <w:rFonts w:ascii="Arial" w:hAnsi="Arial" w:cs="Arial"/>
          <w:szCs w:val="24"/>
        </w:rPr>
      </w:pPr>
      <w:r w:rsidRPr="00C66A70">
        <w:rPr>
          <w:rFonts w:ascii="Arial" w:hAnsi="Arial" w:cs="Arial"/>
          <w:szCs w:val="24"/>
        </w:rPr>
        <w:t xml:space="preserve">alcohols: </w:t>
      </w:r>
      <w:r>
        <w:rPr>
          <w:rFonts w:ascii="Arial" w:hAnsi="Arial" w:cs="Arial"/>
          <w:szCs w:val="24"/>
        </w:rPr>
        <w:t xml:space="preserve">in addition to </w:t>
      </w:r>
      <w:r w:rsidR="001E3748" w:rsidRPr="001E3748">
        <w:rPr>
          <w:rFonts w:ascii="Arial" w:hAnsi="Arial" w:cs="Arial"/>
          <w:b/>
          <w:bCs/>
          <w:szCs w:val="24"/>
        </w:rPr>
        <w:t xml:space="preserve">London </w:t>
      </w:r>
      <w:r w:rsidR="001E3748">
        <w:rPr>
          <w:rFonts w:ascii="Arial" w:hAnsi="Arial" w:cs="Arial"/>
          <w:szCs w:val="24"/>
        </w:rPr>
        <w:t xml:space="preserve">forces and </w:t>
      </w:r>
      <w:r w:rsidR="001E3748" w:rsidRPr="001E3748">
        <w:rPr>
          <w:rFonts w:ascii="Arial" w:hAnsi="Arial" w:cs="Arial"/>
          <w:b/>
          <w:bCs/>
          <w:szCs w:val="24"/>
        </w:rPr>
        <w:t>dipole-dipole</w:t>
      </w:r>
      <w:r w:rsidR="001E3748">
        <w:rPr>
          <w:rFonts w:ascii="Arial" w:hAnsi="Arial" w:cs="Arial"/>
          <w:szCs w:val="24"/>
        </w:rPr>
        <w:t xml:space="preserve"> forces they have </w:t>
      </w:r>
      <w:r w:rsidRPr="001E3748">
        <w:rPr>
          <w:rFonts w:ascii="Arial" w:hAnsi="Arial" w:cs="Arial"/>
          <w:b/>
          <w:bCs/>
          <w:szCs w:val="24"/>
        </w:rPr>
        <w:t>strong</w:t>
      </w:r>
      <w:r w:rsidRPr="00C66A70">
        <w:rPr>
          <w:rFonts w:ascii="Arial" w:hAnsi="Arial" w:cs="Arial"/>
          <w:szCs w:val="24"/>
        </w:rPr>
        <w:t xml:space="preserve"> </w:t>
      </w:r>
      <w:r w:rsidRPr="00C66A70">
        <w:rPr>
          <w:rFonts w:ascii="Arial" w:hAnsi="Arial" w:cs="Arial"/>
          <w:b/>
          <w:szCs w:val="24"/>
        </w:rPr>
        <w:t>hydrogen bond</w:t>
      </w:r>
      <w:r w:rsidRPr="00C66A70">
        <w:rPr>
          <w:rFonts w:ascii="Arial" w:hAnsi="Arial" w:cs="Arial"/>
          <w:szCs w:val="24"/>
        </w:rPr>
        <w:t xml:space="preserve"> between </w:t>
      </w:r>
      <w:r w:rsidR="001E3748" w:rsidRPr="001E3748">
        <w:rPr>
          <w:rFonts w:ascii="Arial" w:hAnsi="Arial" w:cs="Arial"/>
          <w:b/>
          <w:bCs/>
          <w:szCs w:val="24"/>
        </w:rPr>
        <w:t xml:space="preserve">one pair of </w:t>
      </w:r>
      <w:r w:rsidRPr="001E3748">
        <w:rPr>
          <w:rFonts w:ascii="Arial" w:hAnsi="Arial" w:cs="Arial"/>
          <w:b/>
          <w:bCs/>
          <w:szCs w:val="24"/>
        </w:rPr>
        <w:t>O and H</w:t>
      </w:r>
      <w:r w:rsidRPr="00C66A70">
        <w:rPr>
          <w:rFonts w:ascii="Arial" w:hAnsi="Arial" w:cs="Arial"/>
          <w:szCs w:val="24"/>
        </w:rPr>
        <w:t xml:space="preserve"> of nearby molecules</w:t>
      </w:r>
    </w:p>
    <w:p w14:paraId="2847C536" w14:textId="5D954740" w:rsidR="00C66A70" w:rsidRPr="00C66A70" w:rsidRDefault="00C66A70" w:rsidP="00C66A70">
      <w:pPr>
        <w:pStyle w:val="S072SubBullets"/>
        <w:rPr>
          <w:rFonts w:ascii="Arial" w:hAnsi="Arial" w:cs="Arial"/>
          <w:szCs w:val="24"/>
        </w:rPr>
      </w:pPr>
      <w:r w:rsidRPr="00C66A70">
        <w:rPr>
          <w:rFonts w:ascii="Arial" w:hAnsi="Arial" w:cs="Arial"/>
          <w:szCs w:val="24"/>
        </w:rPr>
        <w:t xml:space="preserve">carboxylic acids: </w:t>
      </w:r>
      <w:r w:rsidR="001E3748">
        <w:rPr>
          <w:rFonts w:ascii="Arial" w:hAnsi="Arial" w:cs="Arial"/>
          <w:szCs w:val="24"/>
        </w:rPr>
        <w:t xml:space="preserve">in addition to </w:t>
      </w:r>
      <w:r w:rsidR="001E3748" w:rsidRPr="001E3748">
        <w:rPr>
          <w:rFonts w:ascii="Arial" w:hAnsi="Arial" w:cs="Arial"/>
          <w:b/>
          <w:bCs/>
          <w:szCs w:val="24"/>
        </w:rPr>
        <w:t xml:space="preserve">London </w:t>
      </w:r>
      <w:r w:rsidR="001E3748">
        <w:rPr>
          <w:rFonts w:ascii="Arial" w:hAnsi="Arial" w:cs="Arial"/>
          <w:szCs w:val="24"/>
        </w:rPr>
        <w:t xml:space="preserve">forces and </w:t>
      </w:r>
      <w:r w:rsidR="001E3748" w:rsidRPr="001E3748">
        <w:rPr>
          <w:rFonts w:ascii="Arial" w:hAnsi="Arial" w:cs="Arial"/>
          <w:b/>
          <w:bCs/>
          <w:szCs w:val="24"/>
        </w:rPr>
        <w:t>dipole-dipole</w:t>
      </w:r>
      <w:r w:rsidR="001E3748">
        <w:rPr>
          <w:rFonts w:ascii="Arial" w:hAnsi="Arial" w:cs="Arial"/>
          <w:szCs w:val="24"/>
        </w:rPr>
        <w:t xml:space="preserve"> forces they have</w:t>
      </w:r>
      <w:r w:rsidR="001E3748" w:rsidRPr="00C66A70">
        <w:rPr>
          <w:rFonts w:ascii="Arial" w:hAnsi="Arial" w:cs="Arial"/>
          <w:szCs w:val="24"/>
        </w:rPr>
        <w:t xml:space="preserve"> </w:t>
      </w:r>
      <w:r w:rsidRPr="00C66A70">
        <w:rPr>
          <w:rFonts w:ascii="Arial" w:hAnsi="Arial" w:cs="Arial"/>
          <w:szCs w:val="24"/>
        </w:rPr>
        <w:t xml:space="preserve">strong </w:t>
      </w:r>
      <w:r w:rsidRPr="00C66A70">
        <w:rPr>
          <w:rFonts w:ascii="Arial" w:hAnsi="Arial" w:cs="Arial"/>
          <w:b/>
          <w:szCs w:val="24"/>
        </w:rPr>
        <w:t>hydrogen bonds</w:t>
      </w:r>
      <w:r w:rsidRPr="00C66A70">
        <w:rPr>
          <w:rFonts w:ascii="Arial" w:hAnsi="Arial" w:cs="Arial"/>
          <w:szCs w:val="24"/>
        </w:rPr>
        <w:t xml:space="preserve"> between </w:t>
      </w:r>
      <w:r w:rsidRPr="001E3748">
        <w:rPr>
          <w:rFonts w:ascii="Arial" w:hAnsi="Arial" w:cs="Arial"/>
          <w:b/>
          <w:bCs/>
          <w:szCs w:val="24"/>
        </w:rPr>
        <w:t>two pairs of O and  H</w:t>
      </w:r>
      <w:r w:rsidRPr="00C66A70">
        <w:rPr>
          <w:rFonts w:ascii="Arial" w:hAnsi="Arial" w:cs="Arial"/>
          <w:szCs w:val="24"/>
        </w:rPr>
        <w:t xml:space="preserve"> of two nearby molecules</w:t>
      </w:r>
    </w:p>
    <w:p w14:paraId="646568C1" w14:textId="118ED2C1" w:rsidR="00FF02E0" w:rsidRDefault="00FF02E0">
      <w:pPr>
        <w:rPr>
          <w:rFonts w:ascii="Arial" w:eastAsia="Times New Roman" w:hAnsi="Arial" w:cs="Arial"/>
          <w:sz w:val="24"/>
          <w:szCs w:val="24"/>
        </w:rPr>
      </w:pPr>
      <w:r>
        <w:rPr>
          <w:rFonts w:ascii="Arial" w:hAnsi="Arial" w:cs="Arial"/>
          <w:szCs w:val="24"/>
        </w:rPr>
        <w:br w:type="page"/>
      </w:r>
    </w:p>
    <w:p w14:paraId="2F37F19C" w14:textId="77777777" w:rsidR="00C66A70" w:rsidRPr="00C66A70" w:rsidRDefault="00C66A70" w:rsidP="00C66A70">
      <w:pPr>
        <w:pStyle w:val="S072SubBullets"/>
        <w:numPr>
          <w:ilvl w:val="0"/>
          <w:numId w:val="0"/>
        </w:numPr>
        <w:ind w:left="794"/>
        <w:rPr>
          <w:rFonts w:ascii="Arial" w:hAnsi="Arial" w:cs="Arial"/>
          <w:szCs w:val="24"/>
        </w:rPr>
      </w:pPr>
    </w:p>
    <w:p w14:paraId="2170A089" w14:textId="6FFC0C0F" w:rsidR="00C66A70" w:rsidRPr="00C66A70" w:rsidRDefault="00C66A70" w:rsidP="00C66A70">
      <w:pPr>
        <w:pStyle w:val="S072SubBullets"/>
        <w:numPr>
          <w:ilvl w:val="0"/>
          <w:numId w:val="0"/>
        </w:numPr>
        <w:tabs>
          <w:tab w:val="left" w:pos="1216"/>
          <w:tab w:val="left" w:pos="4111"/>
        </w:tabs>
        <w:ind w:left="1134"/>
        <w:rPr>
          <w:rFonts w:ascii="Arial" w:hAnsi="Arial" w:cs="Arial"/>
          <w:szCs w:val="24"/>
        </w:rPr>
      </w:pPr>
      <w:r w:rsidRPr="00C66A70">
        <w:rPr>
          <w:rFonts w:ascii="Arial" w:hAnsi="Arial" w:cs="Arial"/>
          <w:szCs w:val="24"/>
        </w:rPr>
        <w:t xml:space="preserve">hydrogen bond in ethanol </w:t>
      </w:r>
      <w:r w:rsidRPr="00C66A70">
        <w:rPr>
          <w:rFonts w:ascii="Arial" w:hAnsi="Arial" w:cs="Arial"/>
          <w:szCs w:val="24"/>
        </w:rPr>
        <w:tab/>
        <w:t xml:space="preserve">hydrogen bond in </w:t>
      </w:r>
      <w:proofErr w:type="spellStart"/>
      <w:r w:rsidRPr="00C66A70">
        <w:rPr>
          <w:rFonts w:ascii="Arial" w:hAnsi="Arial" w:cs="Arial"/>
          <w:szCs w:val="24"/>
        </w:rPr>
        <w:t>methanoic</w:t>
      </w:r>
      <w:proofErr w:type="spellEnd"/>
      <w:r w:rsidRPr="00C66A70">
        <w:rPr>
          <w:rFonts w:ascii="Arial" w:hAnsi="Arial" w:cs="Arial"/>
          <w:szCs w:val="24"/>
        </w:rPr>
        <w:t xml:space="preserve"> acid</w:t>
      </w:r>
    </w:p>
    <w:p w14:paraId="57613707" w14:textId="62F46FC7" w:rsidR="00BB167F" w:rsidRPr="00C66A70" w:rsidRDefault="00BB167F" w:rsidP="00130D91">
      <w:pPr>
        <w:autoSpaceDE w:val="0"/>
        <w:autoSpaceDN w:val="0"/>
        <w:adjustRightInd w:val="0"/>
        <w:spacing w:after="0" w:line="240" w:lineRule="auto"/>
        <w:jc w:val="both"/>
        <w:rPr>
          <w:rFonts w:ascii="Arial" w:hAnsi="Arial" w:cs="Arial"/>
          <w:sz w:val="24"/>
          <w:szCs w:val="24"/>
        </w:rPr>
      </w:pPr>
    </w:p>
    <w:p w14:paraId="38CD4C33"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69B3F8D7" w14:textId="5C164296" w:rsidR="00C66A70" w:rsidRDefault="00FF02E0" w:rsidP="00130D91">
      <w:pPr>
        <w:autoSpaceDE w:val="0"/>
        <w:autoSpaceDN w:val="0"/>
        <w:adjustRightInd w:val="0"/>
        <w:spacing w:after="0" w:line="240" w:lineRule="auto"/>
        <w:jc w:val="both"/>
        <w:rPr>
          <w:rFonts w:ascii="Arial" w:hAnsi="Arial" w:cs="Arial"/>
          <w:sz w:val="24"/>
          <w:szCs w:val="24"/>
        </w:rPr>
      </w:pPr>
      <w:r>
        <w:rPr>
          <w:rFonts w:ascii="Arial" w:hAnsi="Arial" w:cs="Arial"/>
          <w:noProof/>
          <w:sz w:val="24"/>
          <w:szCs w:val="24"/>
          <w:lang w:val="en-ZA" w:eastAsia="en-ZA"/>
        </w:rPr>
        <w:drawing>
          <wp:anchor distT="0" distB="0" distL="114300" distR="114300" simplePos="0" relativeHeight="251675136" behindDoc="0" locked="0" layoutInCell="1" allowOverlap="1" wp14:anchorId="50900CB3" wp14:editId="43D2DA14">
            <wp:simplePos x="0" y="0"/>
            <wp:positionH relativeFrom="column">
              <wp:posOffset>1276350</wp:posOffset>
            </wp:positionH>
            <wp:positionV relativeFrom="paragraph">
              <wp:posOffset>8890</wp:posOffset>
            </wp:positionV>
            <wp:extent cx="3590290" cy="1133475"/>
            <wp:effectExtent l="0" t="0" r="0" b="9525"/>
            <wp:wrapNone/>
            <wp:docPr id="10480323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0290" cy="1133475"/>
                    </a:xfrm>
                    <a:prstGeom prst="rect">
                      <a:avLst/>
                    </a:prstGeom>
                    <a:noFill/>
                  </pic:spPr>
                </pic:pic>
              </a:graphicData>
            </a:graphic>
            <wp14:sizeRelH relativeFrom="page">
              <wp14:pctWidth>0</wp14:pctWidth>
            </wp14:sizeRelH>
            <wp14:sizeRelV relativeFrom="page">
              <wp14:pctHeight>0</wp14:pctHeight>
            </wp14:sizeRelV>
          </wp:anchor>
        </w:drawing>
      </w:r>
    </w:p>
    <w:p w14:paraId="204238D7" w14:textId="1309D36C" w:rsidR="001E3748" w:rsidRDefault="001E3748" w:rsidP="00130D91">
      <w:pPr>
        <w:autoSpaceDE w:val="0"/>
        <w:autoSpaceDN w:val="0"/>
        <w:adjustRightInd w:val="0"/>
        <w:spacing w:after="0" w:line="240" w:lineRule="auto"/>
        <w:jc w:val="both"/>
        <w:rPr>
          <w:rFonts w:ascii="Arial" w:hAnsi="Arial" w:cs="Arial"/>
          <w:sz w:val="24"/>
          <w:szCs w:val="24"/>
        </w:rPr>
      </w:pPr>
    </w:p>
    <w:p w14:paraId="2436A21B" w14:textId="77777777" w:rsidR="001E3748" w:rsidRPr="00C66A70" w:rsidRDefault="001E3748" w:rsidP="00130D91">
      <w:pPr>
        <w:autoSpaceDE w:val="0"/>
        <w:autoSpaceDN w:val="0"/>
        <w:adjustRightInd w:val="0"/>
        <w:spacing w:after="0" w:line="240" w:lineRule="auto"/>
        <w:jc w:val="both"/>
        <w:rPr>
          <w:rFonts w:ascii="Arial" w:hAnsi="Arial" w:cs="Arial"/>
          <w:sz w:val="24"/>
          <w:szCs w:val="24"/>
        </w:rPr>
      </w:pPr>
    </w:p>
    <w:p w14:paraId="12395B09" w14:textId="77777777" w:rsidR="00C66A70" w:rsidRDefault="00C66A70" w:rsidP="00130D91">
      <w:pPr>
        <w:autoSpaceDE w:val="0"/>
        <w:autoSpaceDN w:val="0"/>
        <w:adjustRightInd w:val="0"/>
        <w:spacing w:after="0" w:line="240" w:lineRule="auto"/>
        <w:jc w:val="both"/>
        <w:rPr>
          <w:rFonts w:ascii="Arial" w:hAnsi="Arial" w:cs="Arial"/>
          <w:sz w:val="24"/>
          <w:szCs w:val="24"/>
        </w:rPr>
      </w:pPr>
    </w:p>
    <w:p w14:paraId="0246B1BD"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178FC876"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5AA830AF"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726FB636"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2BE42996" w14:textId="774E85F2" w:rsidR="00FF02E0" w:rsidRPr="00AF6448" w:rsidRDefault="00AF6448" w:rsidP="00130D91">
      <w:pPr>
        <w:autoSpaceDE w:val="0"/>
        <w:autoSpaceDN w:val="0"/>
        <w:adjustRightInd w:val="0"/>
        <w:spacing w:after="0" w:line="240" w:lineRule="auto"/>
        <w:jc w:val="both"/>
        <w:rPr>
          <w:rFonts w:ascii="Arial" w:hAnsi="Arial" w:cs="Arial"/>
          <w:b/>
          <w:bCs/>
          <w:sz w:val="24"/>
          <w:szCs w:val="24"/>
        </w:rPr>
      </w:pPr>
      <w:r w:rsidRPr="00AF6448">
        <w:rPr>
          <w:rFonts w:ascii="Arial" w:hAnsi="Arial" w:cs="Arial"/>
          <w:b/>
          <w:bCs/>
          <w:sz w:val="24"/>
          <w:szCs w:val="24"/>
        </w:rPr>
        <w:t>Reactions</w:t>
      </w:r>
    </w:p>
    <w:p w14:paraId="31524BC6" w14:textId="77777777" w:rsidR="00FF02E0" w:rsidRDefault="00FF02E0" w:rsidP="00130D91">
      <w:pPr>
        <w:autoSpaceDE w:val="0"/>
        <w:autoSpaceDN w:val="0"/>
        <w:adjustRightInd w:val="0"/>
        <w:spacing w:after="0" w:line="240" w:lineRule="auto"/>
        <w:jc w:val="both"/>
        <w:rPr>
          <w:rFonts w:ascii="Arial" w:hAnsi="Arial" w:cs="Arial"/>
          <w:sz w:val="24"/>
          <w:szCs w:val="24"/>
        </w:rPr>
      </w:pPr>
    </w:p>
    <w:p w14:paraId="35E13312" w14:textId="59818FDC" w:rsidR="00FF02E0" w:rsidRDefault="00FF02E0" w:rsidP="00130D91">
      <w:pPr>
        <w:autoSpaceDE w:val="0"/>
        <w:autoSpaceDN w:val="0"/>
        <w:adjustRightInd w:val="0"/>
        <w:spacing w:after="0" w:line="240" w:lineRule="auto"/>
        <w:jc w:val="both"/>
        <w:rPr>
          <w:rFonts w:ascii="Arial" w:hAnsi="Arial" w:cs="Arial"/>
          <w:sz w:val="24"/>
          <w:szCs w:val="24"/>
        </w:rPr>
      </w:pPr>
    </w:p>
    <w:p w14:paraId="5C6E7CFF" w14:textId="7968FD53" w:rsidR="00FF02E0" w:rsidRPr="00C66A70" w:rsidRDefault="00AA3577" w:rsidP="00130D91">
      <w:pPr>
        <w:autoSpaceDE w:val="0"/>
        <w:autoSpaceDN w:val="0"/>
        <w:adjustRightInd w:val="0"/>
        <w:spacing w:after="0" w:line="240" w:lineRule="auto"/>
        <w:jc w:val="both"/>
        <w:rPr>
          <w:rFonts w:ascii="Arial" w:hAnsi="Arial" w:cs="Arial"/>
          <w:sz w:val="24"/>
          <w:szCs w:val="24"/>
        </w:rPr>
      </w:pPr>
      <w:r>
        <w:rPr>
          <w:noProof/>
          <w:lang w:val="en-ZA" w:eastAsia="en-ZA"/>
        </w:rPr>
        <w:drawing>
          <wp:inline distT="0" distB="0" distL="0" distR="0" wp14:anchorId="4BCB47F9" wp14:editId="25D07757">
            <wp:extent cx="6379334" cy="24574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85950" cy="2459999"/>
                    </a:xfrm>
                    <a:prstGeom prst="rect">
                      <a:avLst/>
                    </a:prstGeom>
                    <a:noFill/>
                    <a:ln>
                      <a:noFill/>
                    </a:ln>
                  </pic:spPr>
                </pic:pic>
              </a:graphicData>
            </a:graphic>
          </wp:inline>
        </w:drawing>
      </w:r>
    </w:p>
    <w:p w14:paraId="0FFB8ECE" w14:textId="77777777" w:rsidR="00C66A70" w:rsidRDefault="00C66A70" w:rsidP="00130D91">
      <w:pPr>
        <w:autoSpaceDE w:val="0"/>
        <w:autoSpaceDN w:val="0"/>
        <w:adjustRightInd w:val="0"/>
        <w:spacing w:after="0" w:line="240" w:lineRule="auto"/>
        <w:jc w:val="both"/>
        <w:rPr>
          <w:rFonts w:ascii="Arial" w:hAnsi="Arial" w:cs="Arial"/>
        </w:rPr>
      </w:pPr>
    </w:p>
    <w:p w14:paraId="006D2C5C" w14:textId="77777777" w:rsidR="00C66A70" w:rsidRDefault="00C66A70" w:rsidP="00130D91">
      <w:pPr>
        <w:autoSpaceDE w:val="0"/>
        <w:autoSpaceDN w:val="0"/>
        <w:adjustRightInd w:val="0"/>
        <w:spacing w:after="0" w:line="240" w:lineRule="auto"/>
        <w:jc w:val="both"/>
        <w:rPr>
          <w:rFonts w:ascii="Arial" w:hAnsi="Arial" w:cs="Arial"/>
        </w:rPr>
        <w:sectPr w:rsidR="00C66A70" w:rsidSect="003F1316">
          <w:footerReference w:type="default" r:id="rId25"/>
          <w:pgSz w:w="11906" w:h="16838"/>
          <w:pgMar w:top="709" w:right="1440" w:bottom="567" w:left="1440" w:header="708" w:footer="708" w:gutter="0"/>
          <w:cols w:space="708"/>
          <w:docGrid w:linePitch="360"/>
        </w:sectPr>
      </w:pPr>
    </w:p>
    <w:p w14:paraId="3B67579E" w14:textId="3269866A" w:rsidR="00BB167F" w:rsidRDefault="00BB167F" w:rsidP="00130D91">
      <w:pPr>
        <w:jc w:val="both"/>
      </w:pPr>
      <w:r>
        <w:rPr>
          <w:noProof/>
          <w:lang w:val="en-ZA" w:eastAsia="en-ZA"/>
        </w:rPr>
        <w:lastRenderedPageBreak/>
        <w:drawing>
          <wp:inline distT="0" distB="0" distL="0" distR="0" wp14:anchorId="7D49C603" wp14:editId="50F65411">
            <wp:extent cx="9182100" cy="60457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244843" cy="6087045"/>
                    </a:xfrm>
                    <a:prstGeom prst="rect">
                      <a:avLst/>
                    </a:prstGeom>
                    <a:noFill/>
                    <a:ln>
                      <a:noFill/>
                    </a:ln>
                  </pic:spPr>
                </pic:pic>
              </a:graphicData>
            </a:graphic>
          </wp:inline>
        </w:drawing>
      </w:r>
      <w:r>
        <w:rPr>
          <w:noProof/>
          <w:lang w:val="en-ZA" w:eastAsia="en-ZA"/>
        </w:rPr>
        <w:lastRenderedPageBreak/>
        <w:drawing>
          <wp:inline distT="0" distB="0" distL="0" distR="0" wp14:anchorId="7B9509AE" wp14:editId="4C94D023">
            <wp:extent cx="9743770" cy="6019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79531" cy="6041894"/>
                    </a:xfrm>
                    <a:prstGeom prst="rect">
                      <a:avLst/>
                    </a:prstGeom>
                    <a:noFill/>
                    <a:ln>
                      <a:noFill/>
                    </a:ln>
                  </pic:spPr>
                </pic:pic>
              </a:graphicData>
            </a:graphic>
          </wp:inline>
        </w:drawing>
      </w:r>
    </w:p>
    <w:p w14:paraId="06992E88" w14:textId="77777777" w:rsidR="00BB167F" w:rsidRDefault="00BB167F" w:rsidP="00130D91">
      <w:pPr>
        <w:jc w:val="both"/>
        <w:sectPr w:rsidR="00BB167F" w:rsidSect="003F1316">
          <w:pgSz w:w="16838" w:h="11906" w:orient="landscape"/>
          <w:pgMar w:top="1170" w:right="709" w:bottom="1440" w:left="567" w:header="708" w:footer="708" w:gutter="0"/>
          <w:cols w:space="708"/>
          <w:docGrid w:linePitch="360"/>
        </w:sectPr>
      </w:pPr>
      <w:r>
        <w:rPr>
          <w:noProof/>
          <w:lang w:val="en-ZA" w:eastAsia="en-ZA"/>
        </w:rPr>
        <w:lastRenderedPageBreak/>
        <w:drawing>
          <wp:inline distT="0" distB="0" distL="0" distR="0" wp14:anchorId="0B81CF91" wp14:editId="5B3E840B">
            <wp:extent cx="8924925" cy="6049990"/>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72112" cy="6081977"/>
                    </a:xfrm>
                    <a:prstGeom prst="rect">
                      <a:avLst/>
                    </a:prstGeom>
                    <a:noFill/>
                    <a:ln>
                      <a:noFill/>
                    </a:ln>
                  </pic:spPr>
                </pic:pic>
              </a:graphicData>
            </a:graphic>
          </wp:inline>
        </w:drawing>
      </w:r>
    </w:p>
    <w:p w14:paraId="3D9ABA9F" w14:textId="77777777" w:rsidR="00BB167F" w:rsidRDefault="00BB167F" w:rsidP="00130D91">
      <w:pPr>
        <w:jc w:val="both"/>
      </w:pPr>
      <w:r>
        <w:rPr>
          <w:noProof/>
          <w:lang w:val="en-ZA" w:eastAsia="en-ZA"/>
        </w:rPr>
        <w:lastRenderedPageBreak/>
        <w:drawing>
          <wp:inline distT="0" distB="0" distL="0" distR="0" wp14:anchorId="62DDC461" wp14:editId="7013BB40">
            <wp:extent cx="7162800" cy="944133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175914" cy="9458623"/>
                    </a:xfrm>
                    <a:prstGeom prst="rect">
                      <a:avLst/>
                    </a:prstGeom>
                    <a:noFill/>
                    <a:ln>
                      <a:noFill/>
                    </a:ln>
                  </pic:spPr>
                </pic:pic>
              </a:graphicData>
            </a:graphic>
          </wp:inline>
        </w:drawing>
      </w:r>
      <w:r>
        <w:rPr>
          <w:noProof/>
          <w:lang w:val="en-ZA" w:eastAsia="en-ZA"/>
        </w:rPr>
        <w:lastRenderedPageBreak/>
        <w:drawing>
          <wp:inline distT="0" distB="0" distL="0" distR="0" wp14:anchorId="1FF9CD37" wp14:editId="499DECB5">
            <wp:extent cx="7072753" cy="910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82899" cy="9118963"/>
                    </a:xfrm>
                    <a:prstGeom prst="rect">
                      <a:avLst/>
                    </a:prstGeom>
                    <a:noFill/>
                    <a:ln>
                      <a:noFill/>
                    </a:ln>
                  </pic:spPr>
                </pic:pic>
              </a:graphicData>
            </a:graphic>
          </wp:inline>
        </w:drawing>
      </w:r>
      <w:r>
        <w:rPr>
          <w:noProof/>
          <w:lang w:val="en-ZA" w:eastAsia="en-ZA"/>
        </w:rPr>
        <w:lastRenderedPageBreak/>
        <w:drawing>
          <wp:inline distT="0" distB="0" distL="0" distR="0" wp14:anchorId="0D19A135" wp14:editId="624B0450">
            <wp:extent cx="7389055" cy="820102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401371" cy="8214695"/>
                    </a:xfrm>
                    <a:prstGeom prst="rect">
                      <a:avLst/>
                    </a:prstGeom>
                    <a:noFill/>
                    <a:ln>
                      <a:noFill/>
                    </a:ln>
                  </pic:spPr>
                </pic:pic>
              </a:graphicData>
            </a:graphic>
          </wp:inline>
        </w:drawing>
      </w:r>
      <w:r>
        <w:rPr>
          <w:noProof/>
          <w:lang w:val="en-ZA" w:eastAsia="en-ZA"/>
        </w:rPr>
        <w:lastRenderedPageBreak/>
        <w:drawing>
          <wp:inline distT="0" distB="0" distL="0" distR="0" wp14:anchorId="56029459" wp14:editId="3AD38BAE">
            <wp:extent cx="6923457" cy="9315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34276" cy="9330007"/>
                    </a:xfrm>
                    <a:prstGeom prst="rect">
                      <a:avLst/>
                    </a:prstGeom>
                    <a:noFill/>
                    <a:ln>
                      <a:noFill/>
                    </a:ln>
                  </pic:spPr>
                </pic:pic>
              </a:graphicData>
            </a:graphic>
          </wp:inline>
        </w:drawing>
      </w:r>
      <w:r>
        <w:rPr>
          <w:noProof/>
          <w:lang w:val="en-ZA" w:eastAsia="en-ZA"/>
        </w:rPr>
        <w:lastRenderedPageBreak/>
        <w:drawing>
          <wp:inline distT="0" distB="0" distL="0" distR="0" wp14:anchorId="30B39CA9" wp14:editId="3F7CD58D">
            <wp:extent cx="7191375" cy="9330741"/>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197380" cy="9338532"/>
                    </a:xfrm>
                    <a:prstGeom prst="rect">
                      <a:avLst/>
                    </a:prstGeom>
                    <a:noFill/>
                    <a:ln>
                      <a:noFill/>
                    </a:ln>
                  </pic:spPr>
                </pic:pic>
              </a:graphicData>
            </a:graphic>
          </wp:inline>
        </w:drawing>
      </w:r>
      <w:r>
        <w:rPr>
          <w:noProof/>
          <w:lang w:val="en-ZA" w:eastAsia="en-ZA"/>
        </w:rPr>
        <w:lastRenderedPageBreak/>
        <w:drawing>
          <wp:inline distT="0" distB="0" distL="0" distR="0" wp14:anchorId="5AA908F0" wp14:editId="5D543179">
            <wp:extent cx="7117810" cy="7705725"/>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29712" cy="7718610"/>
                    </a:xfrm>
                    <a:prstGeom prst="rect">
                      <a:avLst/>
                    </a:prstGeom>
                    <a:noFill/>
                    <a:ln>
                      <a:noFill/>
                    </a:ln>
                  </pic:spPr>
                </pic:pic>
              </a:graphicData>
            </a:graphic>
          </wp:inline>
        </w:drawing>
      </w:r>
      <w:r>
        <w:rPr>
          <w:noProof/>
          <w:lang w:val="en-ZA" w:eastAsia="en-ZA"/>
        </w:rPr>
        <w:lastRenderedPageBreak/>
        <w:drawing>
          <wp:inline distT="0" distB="0" distL="0" distR="0" wp14:anchorId="2E0D0098" wp14:editId="2626BBCA">
            <wp:extent cx="7210416" cy="5391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26601" cy="5403252"/>
                    </a:xfrm>
                    <a:prstGeom prst="rect">
                      <a:avLst/>
                    </a:prstGeom>
                    <a:noFill/>
                    <a:ln>
                      <a:noFill/>
                    </a:ln>
                  </pic:spPr>
                </pic:pic>
              </a:graphicData>
            </a:graphic>
          </wp:inline>
        </w:drawing>
      </w:r>
      <w:r>
        <w:rPr>
          <w:noProof/>
          <w:lang w:val="en-ZA" w:eastAsia="en-ZA"/>
        </w:rPr>
        <w:lastRenderedPageBreak/>
        <w:drawing>
          <wp:inline distT="0" distB="0" distL="0" distR="0" wp14:anchorId="7F586DEF" wp14:editId="416BEA7C">
            <wp:extent cx="7073969" cy="65817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78046" cy="6585568"/>
                    </a:xfrm>
                    <a:prstGeom prst="rect">
                      <a:avLst/>
                    </a:prstGeom>
                    <a:noFill/>
                    <a:ln>
                      <a:noFill/>
                    </a:ln>
                  </pic:spPr>
                </pic:pic>
              </a:graphicData>
            </a:graphic>
          </wp:inline>
        </w:drawing>
      </w:r>
    </w:p>
    <w:p w14:paraId="12C0D493" w14:textId="77777777" w:rsidR="00BB167F" w:rsidRDefault="00BB167F" w:rsidP="00130D91">
      <w:pPr>
        <w:autoSpaceDE w:val="0"/>
        <w:autoSpaceDN w:val="0"/>
        <w:adjustRightInd w:val="0"/>
        <w:spacing w:after="0" w:line="240" w:lineRule="auto"/>
        <w:jc w:val="both"/>
        <w:rPr>
          <w:rFonts w:ascii="Arial" w:hAnsi="Arial" w:cs="Arial"/>
        </w:rPr>
        <w:sectPr w:rsidR="00BB167F" w:rsidSect="003F1316">
          <w:footerReference w:type="default" r:id="rId37"/>
          <w:pgSz w:w="12240" w:h="15840"/>
          <w:pgMar w:top="568" w:right="284" w:bottom="567" w:left="709" w:header="0" w:footer="0" w:gutter="0"/>
          <w:cols w:space="720"/>
          <w:docGrid w:linePitch="360"/>
        </w:sectPr>
      </w:pPr>
    </w:p>
    <w:p w14:paraId="2D116F52" w14:textId="5890F63A" w:rsidR="00AC48FE" w:rsidRPr="00C205AF" w:rsidRDefault="00BB2F74" w:rsidP="00130D91">
      <w:pPr>
        <w:autoSpaceDE w:val="0"/>
        <w:autoSpaceDN w:val="0"/>
        <w:adjustRightInd w:val="0"/>
        <w:spacing w:after="0" w:line="240" w:lineRule="auto"/>
        <w:jc w:val="both"/>
        <w:rPr>
          <w:rFonts w:ascii="Arial" w:hAnsi="Arial" w:cs="Arial"/>
          <w:b/>
          <w:bCs/>
          <w:color w:val="231F20"/>
        </w:rPr>
      </w:pPr>
      <w:r w:rsidRPr="00C205AF">
        <w:rPr>
          <w:rFonts w:ascii="Arial" w:hAnsi="Arial" w:cs="Arial"/>
          <w:b/>
          <w:bCs/>
          <w:color w:val="231F20"/>
        </w:rPr>
        <w:lastRenderedPageBreak/>
        <w:t>Practice questions</w:t>
      </w:r>
    </w:p>
    <w:p w14:paraId="5C05C7F6" w14:textId="77777777" w:rsidR="00BB2F74" w:rsidRDefault="00BB2F74" w:rsidP="00130D91">
      <w:pPr>
        <w:autoSpaceDE w:val="0"/>
        <w:autoSpaceDN w:val="0"/>
        <w:adjustRightInd w:val="0"/>
        <w:spacing w:after="0" w:line="240" w:lineRule="auto"/>
        <w:jc w:val="both"/>
        <w:rPr>
          <w:rFonts w:ascii="Arial" w:hAnsi="Arial" w:cs="Arial"/>
          <w:color w:val="231F20"/>
        </w:rPr>
      </w:pPr>
    </w:p>
    <w:tbl>
      <w:tblPr>
        <w:tblStyle w:val="TableGrid0"/>
        <w:tblW w:w="14695" w:type="dxa"/>
        <w:tblLook w:val="04A0" w:firstRow="1" w:lastRow="0" w:firstColumn="1" w:lastColumn="0" w:noHBand="0" w:noVBand="1"/>
      </w:tblPr>
      <w:tblGrid>
        <w:gridCol w:w="839"/>
        <w:gridCol w:w="8087"/>
        <w:gridCol w:w="3543"/>
        <w:gridCol w:w="2226"/>
      </w:tblGrid>
      <w:tr w:rsidR="00096D6A" w:rsidRPr="00C205AF" w14:paraId="2F381C61" w14:textId="77777777" w:rsidTr="00096D6A">
        <w:trPr>
          <w:trHeight w:val="575"/>
        </w:trPr>
        <w:tc>
          <w:tcPr>
            <w:tcW w:w="839" w:type="dxa"/>
          </w:tcPr>
          <w:p w14:paraId="4C0B58B1" w14:textId="77777777" w:rsidR="00096D6A" w:rsidRPr="00C205AF" w:rsidRDefault="00096D6A" w:rsidP="00130D91">
            <w:pPr>
              <w:spacing w:line="259" w:lineRule="auto"/>
              <w:jc w:val="both"/>
              <w:rPr>
                <w:rFonts w:ascii="Arial" w:hAnsi="Arial" w:cs="Arial"/>
                <w:sz w:val="20"/>
                <w:szCs w:val="20"/>
              </w:rPr>
            </w:pPr>
            <w:r w:rsidRPr="00C205AF">
              <w:rPr>
                <w:rFonts w:ascii="Arial" w:hAnsi="Arial" w:cs="Arial"/>
                <w:b/>
                <w:sz w:val="20"/>
                <w:szCs w:val="20"/>
              </w:rPr>
              <w:t xml:space="preserve">YEAR </w:t>
            </w:r>
          </w:p>
        </w:tc>
        <w:tc>
          <w:tcPr>
            <w:tcW w:w="8087" w:type="dxa"/>
          </w:tcPr>
          <w:p w14:paraId="6A564F4C" w14:textId="77777777" w:rsidR="00096D6A" w:rsidRPr="00C205AF" w:rsidRDefault="00096D6A" w:rsidP="00130D91">
            <w:pPr>
              <w:spacing w:line="259" w:lineRule="auto"/>
              <w:ind w:left="2"/>
              <w:jc w:val="both"/>
              <w:rPr>
                <w:rFonts w:ascii="Arial" w:hAnsi="Arial" w:cs="Arial"/>
                <w:sz w:val="20"/>
                <w:szCs w:val="20"/>
              </w:rPr>
            </w:pPr>
            <w:r w:rsidRPr="00C205AF">
              <w:rPr>
                <w:rFonts w:ascii="Arial" w:hAnsi="Arial" w:cs="Arial"/>
                <w:b/>
                <w:sz w:val="20"/>
                <w:szCs w:val="20"/>
              </w:rPr>
              <w:t>QUESTION</w:t>
            </w:r>
            <w:r w:rsidRPr="00C205AF">
              <w:rPr>
                <w:rFonts w:ascii="Arial" w:hAnsi="Arial" w:cs="Arial"/>
                <w:sz w:val="20"/>
                <w:szCs w:val="20"/>
              </w:rPr>
              <w:t xml:space="preserve"> </w:t>
            </w:r>
          </w:p>
        </w:tc>
        <w:tc>
          <w:tcPr>
            <w:tcW w:w="3543" w:type="dxa"/>
          </w:tcPr>
          <w:p w14:paraId="0C2CFE04" w14:textId="77777777" w:rsidR="00096D6A" w:rsidRPr="00C205AF" w:rsidRDefault="00096D6A" w:rsidP="00130D91">
            <w:pPr>
              <w:spacing w:line="259" w:lineRule="auto"/>
              <w:ind w:left="1"/>
              <w:jc w:val="both"/>
              <w:rPr>
                <w:rFonts w:ascii="Arial" w:hAnsi="Arial" w:cs="Arial"/>
                <w:sz w:val="20"/>
                <w:szCs w:val="20"/>
              </w:rPr>
            </w:pPr>
            <w:r w:rsidRPr="00C205AF">
              <w:rPr>
                <w:rFonts w:ascii="Arial" w:hAnsi="Arial" w:cs="Arial"/>
                <w:b/>
                <w:sz w:val="20"/>
                <w:szCs w:val="20"/>
              </w:rPr>
              <w:t>COMMON ERRORS &amp; MISCONCEPTIONS</w:t>
            </w:r>
            <w:r w:rsidRPr="00C205AF">
              <w:rPr>
                <w:rFonts w:ascii="Arial" w:hAnsi="Arial" w:cs="Arial"/>
                <w:sz w:val="20"/>
                <w:szCs w:val="20"/>
              </w:rPr>
              <w:t xml:space="preserve"> </w:t>
            </w:r>
          </w:p>
        </w:tc>
        <w:tc>
          <w:tcPr>
            <w:tcW w:w="2226" w:type="dxa"/>
          </w:tcPr>
          <w:p w14:paraId="3519860B" w14:textId="77777777" w:rsidR="00096D6A" w:rsidRPr="00C205AF" w:rsidRDefault="00096D6A" w:rsidP="00130D91">
            <w:pPr>
              <w:spacing w:line="259" w:lineRule="auto"/>
              <w:ind w:left="2"/>
              <w:jc w:val="both"/>
              <w:rPr>
                <w:rFonts w:ascii="Arial" w:hAnsi="Arial" w:cs="Arial"/>
                <w:sz w:val="20"/>
                <w:szCs w:val="20"/>
              </w:rPr>
            </w:pPr>
            <w:r w:rsidRPr="00C205AF">
              <w:rPr>
                <w:rFonts w:ascii="Arial" w:hAnsi="Arial" w:cs="Arial"/>
                <w:b/>
                <w:sz w:val="20"/>
                <w:szCs w:val="20"/>
              </w:rPr>
              <w:t>SUGGESTIONS FOR IMPROVEMENTS</w:t>
            </w:r>
            <w:r w:rsidRPr="00C205AF">
              <w:rPr>
                <w:rFonts w:ascii="Arial" w:hAnsi="Arial" w:cs="Arial"/>
                <w:sz w:val="20"/>
                <w:szCs w:val="20"/>
              </w:rPr>
              <w:t xml:space="preserve"> </w:t>
            </w:r>
          </w:p>
        </w:tc>
      </w:tr>
      <w:tr w:rsidR="00096D6A" w:rsidRPr="00C205AF" w14:paraId="3DAC3C1E" w14:textId="77777777" w:rsidTr="00096D6A">
        <w:trPr>
          <w:trHeight w:val="9274"/>
        </w:trPr>
        <w:tc>
          <w:tcPr>
            <w:tcW w:w="839" w:type="dxa"/>
          </w:tcPr>
          <w:p w14:paraId="16A57A8D" w14:textId="77777777" w:rsidR="00096D6A" w:rsidRPr="00C205AF" w:rsidRDefault="00096D6A" w:rsidP="00130D91">
            <w:pPr>
              <w:spacing w:line="259" w:lineRule="auto"/>
              <w:jc w:val="both"/>
              <w:rPr>
                <w:rFonts w:ascii="Arial" w:hAnsi="Arial" w:cs="Arial"/>
              </w:rPr>
            </w:pPr>
            <w:r w:rsidRPr="00C205AF">
              <w:rPr>
                <w:rFonts w:ascii="Arial" w:hAnsi="Arial" w:cs="Arial"/>
                <w:b/>
              </w:rPr>
              <w:t xml:space="preserve">2015 </w:t>
            </w:r>
          </w:p>
        </w:tc>
        <w:tc>
          <w:tcPr>
            <w:tcW w:w="8087" w:type="dxa"/>
          </w:tcPr>
          <w:p w14:paraId="655B275F" w14:textId="77777777" w:rsidR="00096D6A" w:rsidRPr="00C205AF" w:rsidRDefault="00096D6A" w:rsidP="00130D91">
            <w:pPr>
              <w:spacing w:line="259" w:lineRule="auto"/>
              <w:ind w:left="2"/>
              <w:jc w:val="both"/>
              <w:rPr>
                <w:rFonts w:ascii="Arial" w:hAnsi="Arial" w:cs="Arial"/>
              </w:rPr>
            </w:pPr>
            <w:r w:rsidRPr="00C205AF">
              <w:rPr>
                <w:rFonts w:ascii="Arial" w:hAnsi="Arial" w:cs="Arial"/>
                <w:b/>
              </w:rPr>
              <w:t xml:space="preserve">QUESTION 4  (Start on a new page.) </w:t>
            </w:r>
          </w:p>
          <w:p w14:paraId="75025188" w14:textId="77777777" w:rsidR="00096D6A" w:rsidRPr="00C205AF" w:rsidRDefault="00096D6A" w:rsidP="00130D91">
            <w:pPr>
              <w:spacing w:line="259" w:lineRule="auto"/>
              <w:ind w:left="2"/>
              <w:jc w:val="both"/>
              <w:rPr>
                <w:rFonts w:ascii="Arial" w:hAnsi="Arial" w:cs="Arial"/>
              </w:rPr>
            </w:pPr>
            <w:r w:rsidRPr="00C205AF">
              <w:rPr>
                <w:rFonts w:ascii="Arial" w:hAnsi="Arial" w:cs="Arial"/>
                <w:b/>
              </w:rPr>
              <w:t xml:space="preserve"> </w:t>
            </w:r>
          </w:p>
          <w:p w14:paraId="74FECF6E" w14:textId="77777777" w:rsidR="00096D6A" w:rsidRPr="00C205AF" w:rsidRDefault="00096D6A" w:rsidP="00130D91">
            <w:pPr>
              <w:spacing w:line="241" w:lineRule="auto"/>
              <w:ind w:left="2" w:right="19"/>
              <w:jc w:val="both"/>
              <w:rPr>
                <w:rFonts w:ascii="Arial" w:hAnsi="Arial" w:cs="Arial"/>
              </w:rPr>
            </w:pPr>
            <w:r w:rsidRPr="00C205AF">
              <w:rPr>
                <w:rFonts w:ascii="Arial" w:hAnsi="Arial" w:cs="Arial"/>
              </w:rPr>
              <w:t xml:space="preserve">Four compounds of comparable molecular mass are used to investigate the effect of functional groups on vapour pressure. The results obtained are shown in the table below. </w:t>
            </w:r>
          </w:p>
          <w:p w14:paraId="6E68A712" w14:textId="77777777" w:rsidR="00096D6A" w:rsidRPr="00C205AF" w:rsidRDefault="00096D6A" w:rsidP="00130D91">
            <w:pPr>
              <w:spacing w:line="259" w:lineRule="auto"/>
              <w:ind w:left="2"/>
              <w:jc w:val="both"/>
              <w:rPr>
                <w:rFonts w:ascii="Arial" w:hAnsi="Arial" w:cs="Arial"/>
              </w:rPr>
            </w:pPr>
            <w:r w:rsidRPr="00C205AF">
              <w:rPr>
                <w:rFonts w:ascii="Arial" w:hAnsi="Arial" w:cs="Arial"/>
              </w:rPr>
              <w:t xml:space="preserve"> </w:t>
            </w:r>
          </w:p>
          <w:p w14:paraId="3FDE3DF9" w14:textId="77777777" w:rsidR="00096D6A" w:rsidRPr="00C205AF" w:rsidRDefault="00096D6A" w:rsidP="00130D91">
            <w:pPr>
              <w:spacing w:line="259" w:lineRule="auto"/>
              <w:ind w:right="1765"/>
              <w:jc w:val="both"/>
              <w:rPr>
                <w:rFonts w:ascii="Arial" w:hAnsi="Arial" w:cs="Arial"/>
              </w:rPr>
            </w:pPr>
            <w:r w:rsidRPr="00C205AF">
              <w:rPr>
                <w:rFonts w:ascii="Arial" w:hAnsi="Arial" w:cs="Arial"/>
                <w:noProof/>
                <w:lang w:eastAsia="en-ZA"/>
              </w:rPr>
              <w:drawing>
                <wp:inline distT="0" distB="0" distL="0" distR="0" wp14:anchorId="07DD0C72" wp14:editId="46331767">
                  <wp:extent cx="3067406" cy="1443044"/>
                  <wp:effectExtent l="0" t="0" r="0" b="0"/>
                  <wp:docPr id="2215" name="Picture 2215"/>
                  <wp:cNvGraphicFramePr/>
                  <a:graphic xmlns:a="http://schemas.openxmlformats.org/drawingml/2006/main">
                    <a:graphicData uri="http://schemas.openxmlformats.org/drawingml/2006/picture">
                      <pic:pic xmlns:pic="http://schemas.openxmlformats.org/drawingml/2006/picture">
                        <pic:nvPicPr>
                          <pic:cNvPr id="2215" name="Picture 2215"/>
                          <pic:cNvPicPr/>
                        </pic:nvPicPr>
                        <pic:blipFill>
                          <a:blip r:embed="rId38"/>
                          <a:stretch>
                            <a:fillRect/>
                          </a:stretch>
                        </pic:blipFill>
                        <pic:spPr>
                          <a:xfrm>
                            <a:off x="0" y="0"/>
                            <a:ext cx="3067406" cy="1443044"/>
                          </a:xfrm>
                          <a:prstGeom prst="rect">
                            <a:avLst/>
                          </a:prstGeom>
                        </pic:spPr>
                      </pic:pic>
                    </a:graphicData>
                  </a:graphic>
                </wp:inline>
              </w:drawing>
            </w:r>
            <w:r w:rsidRPr="00C205AF">
              <w:rPr>
                <w:rFonts w:ascii="Arial" w:hAnsi="Arial" w:cs="Arial"/>
              </w:rPr>
              <w:t xml:space="preserve"> </w:t>
            </w:r>
          </w:p>
          <w:p w14:paraId="4BFC4A9B" w14:textId="77777777" w:rsidR="00096D6A" w:rsidRPr="00C205AF" w:rsidRDefault="00096D6A" w:rsidP="00130D91">
            <w:pPr>
              <w:spacing w:line="259" w:lineRule="auto"/>
              <w:ind w:left="2"/>
              <w:jc w:val="both"/>
              <w:rPr>
                <w:rFonts w:ascii="Arial" w:hAnsi="Arial" w:cs="Arial"/>
              </w:rPr>
            </w:pPr>
            <w:r w:rsidRPr="00C205AF">
              <w:rPr>
                <w:rFonts w:ascii="Arial" w:hAnsi="Arial" w:cs="Arial"/>
              </w:rPr>
              <w:t xml:space="preserve"> </w:t>
            </w:r>
            <w:r w:rsidRPr="00C205AF">
              <w:rPr>
                <w:rFonts w:ascii="Arial" w:hAnsi="Arial" w:cs="Arial"/>
              </w:rPr>
              <w:tab/>
              <w:t xml:space="preserve"> </w:t>
            </w:r>
            <w:r w:rsidRPr="00C205AF">
              <w:rPr>
                <w:rFonts w:ascii="Arial" w:hAnsi="Arial" w:cs="Arial"/>
              </w:rPr>
              <w:tab/>
              <w:t xml:space="preserve"> </w:t>
            </w:r>
            <w:r w:rsidRPr="00C205AF">
              <w:rPr>
                <w:rFonts w:ascii="Arial" w:hAnsi="Arial" w:cs="Arial"/>
              </w:rPr>
              <w:tab/>
              <w:t xml:space="preserve"> </w:t>
            </w:r>
            <w:r w:rsidRPr="00C205AF">
              <w:rPr>
                <w:rFonts w:ascii="Arial" w:hAnsi="Arial" w:cs="Arial"/>
              </w:rPr>
              <w:tab/>
              <w:t xml:space="preserve"> </w:t>
            </w:r>
            <w:r w:rsidRPr="00C205AF">
              <w:rPr>
                <w:rFonts w:ascii="Arial" w:hAnsi="Arial" w:cs="Arial"/>
              </w:rPr>
              <w:tab/>
              <w:t xml:space="preserve"> </w:t>
            </w:r>
            <w:r w:rsidRPr="00C205AF">
              <w:rPr>
                <w:rFonts w:ascii="Arial" w:hAnsi="Arial" w:cs="Arial"/>
              </w:rPr>
              <w:tab/>
              <w:t xml:space="preserve"> </w:t>
            </w:r>
          </w:p>
          <w:p w14:paraId="723D143A" w14:textId="61A0481A" w:rsidR="00096D6A" w:rsidRPr="00C205AF" w:rsidRDefault="00096D6A" w:rsidP="00130D91">
            <w:pPr>
              <w:tabs>
                <w:tab w:val="center" w:pos="3271"/>
              </w:tabs>
              <w:spacing w:line="259" w:lineRule="auto"/>
              <w:jc w:val="both"/>
              <w:rPr>
                <w:rFonts w:ascii="Arial" w:hAnsi="Arial" w:cs="Arial"/>
              </w:rPr>
            </w:pPr>
            <w:r w:rsidRPr="00C205AF">
              <w:rPr>
                <w:rFonts w:ascii="Arial" w:hAnsi="Arial" w:cs="Arial"/>
              </w:rPr>
              <w:t xml:space="preserve">4.1 </w:t>
            </w:r>
            <w:r w:rsidRPr="00C205AF">
              <w:rPr>
                <w:rFonts w:ascii="Arial" w:hAnsi="Arial" w:cs="Arial"/>
              </w:rPr>
              <w:tab/>
              <w:t xml:space="preserve">Define the term functional group of an organic compound.  </w:t>
            </w:r>
            <w:r w:rsidRPr="00C205AF">
              <w:rPr>
                <w:rFonts w:ascii="Arial" w:hAnsi="Arial" w:cs="Arial"/>
              </w:rPr>
              <w:tab/>
              <w:t xml:space="preserve">(2) </w:t>
            </w:r>
          </w:p>
          <w:p w14:paraId="2C3DE491" w14:textId="77777777" w:rsidR="00096D6A" w:rsidRPr="00C205AF" w:rsidRDefault="00096D6A" w:rsidP="00130D91">
            <w:pPr>
              <w:tabs>
                <w:tab w:val="center" w:pos="3592"/>
              </w:tabs>
              <w:spacing w:line="259" w:lineRule="auto"/>
              <w:jc w:val="both"/>
              <w:rPr>
                <w:rFonts w:ascii="Arial" w:hAnsi="Arial" w:cs="Arial"/>
              </w:rPr>
            </w:pPr>
            <w:r w:rsidRPr="00C205AF">
              <w:rPr>
                <w:rFonts w:ascii="Arial" w:hAnsi="Arial" w:cs="Arial"/>
              </w:rPr>
              <w:t xml:space="preserve">4.2 </w:t>
            </w:r>
            <w:r w:rsidRPr="00C205AF">
              <w:rPr>
                <w:rFonts w:ascii="Arial" w:hAnsi="Arial" w:cs="Arial"/>
              </w:rPr>
              <w:tab/>
              <w:t xml:space="preserve">Which ONE of the compounds (A, B, C or D) in the table has the:  </w:t>
            </w:r>
          </w:p>
          <w:p w14:paraId="2C39D8C0" w14:textId="3CED00BA" w:rsidR="00096D6A" w:rsidRPr="00C205AF" w:rsidRDefault="00096D6A" w:rsidP="00130D91">
            <w:pPr>
              <w:tabs>
                <w:tab w:val="center" w:pos="1621"/>
              </w:tabs>
              <w:spacing w:line="259" w:lineRule="auto"/>
              <w:jc w:val="both"/>
              <w:rPr>
                <w:rFonts w:ascii="Arial" w:hAnsi="Arial" w:cs="Arial"/>
              </w:rPr>
            </w:pPr>
            <w:r w:rsidRPr="00C205AF">
              <w:rPr>
                <w:rFonts w:ascii="Arial" w:hAnsi="Arial" w:cs="Arial"/>
              </w:rPr>
              <w:t xml:space="preserve">4.2.1 </w:t>
            </w:r>
            <w:r w:rsidRPr="00C205AF">
              <w:rPr>
                <w:rFonts w:ascii="Arial" w:hAnsi="Arial" w:cs="Arial"/>
              </w:rPr>
              <w:tab/>
              <w:t xml:space="preserve">Highest boiling point (Refer to the vapour pressures in the table to give a reason for the  </w:t>
            </w:r>
            <w:r w:rsidRPr="00C205AF">
              <w:rPr>
                <w:rFonts w:ascii="Arial" w:hAnsi="Arial" w:cs="Arial"/>
              </w:rPr>
              <w:tab/>
              <w:t xml:space="preserve">answer.) </w:t>
            </w:r>
            <w:r w:rsidRPr="00C205AF">
              <w:rPr>
                <w:rFonts w:ascii="Arial" w:hAnsi="Arial" w:cs="Arial"/>
              </w:rPr>
              <w:tab/>
              <w:t xml:space="preserve">(2) </w:t>
            </w:r>
          </w:p>
          <w:p w14:paraId="423D1B8F" w14:textId="77777777" w:rsidR="00096D6A" w:rsidRPr="00C205AF" w:rsidRDefault="00096D6A" w:rsidP="00130D91">
            <w:pPr>
              <w:tabs>
                <w:tab w:val="center" w:pos="2284"/>
              </w:tabs>
              <w:spacing w:line="259" w:lineRule="auto"/>
              <w:jc w:val="both"/>
              <w:rPr>
                <w:rFonts w:ascii="Arial" w:hAnsi="Arial" w:cs="Arial"/>
              </w:rPr>
            </w:pPr>
            <w:r w:rsidRPr="00C205AF">
              <w:rPr>
                <w:rFonts w:ascii="Arial" w:hAnsi="Arial" w:cs="Arial"/>
              </w:rPr>
              <w:t xml:space="preserve">4.2.2 </w:t>
            </w:r>
            <w:r w:rsidRPr="00C205AF">
              <w:rPr>
                <w:rFonts w:ascii="Arial" w:hAnsi="Arial" w:cs="Arial"/>
              </w:rPr>
              <w:tab/>
              <w:t xml:space="preserve">Weakest intermolecular forces (1) </w:t>
            </w:r>
          </w:p>
          <w:p w14:paraId="537379A3" w14:textId="5CFAF5AB" w:rsidR="00096D6A" w:rsidRPr="00C205AF" w:rsidRDefault="00096D6A" w:rsidP="00130D91">
            <w:pPr>
              <w:spacing w:line="248" w:lineRule="auto"/>
              <w:ind w:left="2"/>
              <w:jc w:val="both"/>
              <w:rPr>
                <w:rFonts w:ascii="Arial" w:hAnsi="Arial" w:cs="Arial"/>
              </w:rPr>
            </w:pPr>
            <w:r w:rsidRPr="00C205AF">
              <w:rPr>
                <w:rFonts w:ascii="Arial" w:hAnsi="Arial" w:cs="Arial"/>
              </w:rPr>
              <w:t xml:space="preserve">4.3 </w:t>
            </w:r>
            <w:r w:rsidRPr="00C205AF">
              <w:rPr>
                <w:rFonts w:ascii="Arial" w:hAnsi="Arial" w:cs="Arial"/>
              </w:rPr>
              <w:tab/>
              <w:t xml:space="preserve">Refer to the type of intermolecular forces to explain the difference between  the vapour pressure of compound A and compound B. </w:t>
            </w:r>
            <w:r w:rsidRPr="00C205AF">
              <w:rPr>
                <w:rFonts w:ascii="Arial" w:hAnsi="Arial" w:cs="Arial"/>
              </w:rPr>
              <w:tab/>
              <w:t xml:space="preserve">(3) </w:t>
            </w:r>
          </w:p>
          <w:p w14:paraId="0E5EE889" w14:textId="44DB7533" w:rsidR="00096D6A" w:rsidRPr="00C205AF" w:rsidRDefault="00096D6A" w:rsidP="00130D91">
            <w:pPr>
              <w:spacing w:line="244" w:lineRule="auto"/>
              <w:ind w:left="2" w:right="55"/>
              <w:jc w:val="both"/>
              <w:rPr>
                <w:rFonts w:ascii="Arial" w:hAnsi="Arial" w:cs="Arial"/>
              </w:rPr>
            </w:pPr>
            <w:r w:rsidRPr="00C205AF">
              <w:rPr>
                <w:rFonts w:ascii="Arial" w:hAnsi="Arial" w:cs="Arial"/>
              </w:rPr>
              <w:t xml:space="preserve">4.4 </w:t>
            </w:r>
            <w:r w:rsidRPr="00C205AF">
              <w:rPr>
                <w:rFonts w:ascii="Arial" w:hAnsi="Arial" w:cs="Arial"/>
              </w:rPr>
              <w:tab/>
              <w:t xml:space="preserve">The vapour pressures of compounds C and D are much lower than those of compounds A and B. Name the type of intermolecular force in A and B that is   responsible for this difference. (1) </w:t>
            </w:r>
          </w:p>
          <w:p w14:paraId="6A0B89D6" w14:textId="6B41A69A" w:rsidR="00096D6A" w:rsidRPr="00C205AF" w:rsidRDefault="00096D6A" w:rsidP="00130D91">
            <w:pPr>
              <w:spacing w:after="3" w:line="245" w:lineRule="auto"/>
              <w:ind w:left="2" w:right="930"/>
              <w:jc w:val="both"/>
              <w:rPr>
                <w:rFonts w:ascii="Arial" w:hAnsi="Arial" w:cs="Arial"/>
              </w:rPr>
            </w:pPr>
            <w:r w:rsidRPr="00C205AF">
              <w:rPr>
                <w:rFonts w:ascii="Arial" w:hAnsi="Arial" w:cs="Arial"/>
              </w:rPr>
              <w:t xml:space="preserve">4.5 </w:t>
            </w:r>
            <w:r w:rsidRPr="00C205AF">
              <w:rPr>
                <w:rFonts w:ascii="Arial" w:hAnsi="Arial" w:cs="Arial"/>
              </w:rPr>
              <w:tab/>
              <w:t xml:space="preserve">Briefly explain the difference in vapour pressure between compound C and compound D. </w:t>
            </w:r>
            <w:r w:rsidRPr="00C205AF">
              <w:rPr>
                <w:rFonts w:ascii="Arial" w:hAnsi="Arial" w:cs="Arial"/>
              </w:rPr>
              <w:tab/>
              <w:t xml:space="preserve">(2) </w:t>
            </w:r>
          </w:p>
          <w:p w14:paraId="57B3CE2D" w14:textId="77777777" w:rsidR="00096D6A" w:rsidRPr="00C205AF" w:rsidRDefault="00096D6A" w:rsidP="00130D91">
            <w:pPr>
              <w:spacing w:line="244" w:lineRule="auto"/>
              <w:ind w:left="2"/>
              <w:jc w:val="both"/>
              <w:rPr>
                <w:rFonts w:ascii="Arial" w:hAnsi="Arial" w:cs="Arial"/>
              </w:rPr>
            </w:pPr>
            <w:r w:rsidRPr="00C205AF">
              <w:rPr>
                <w:rFonts w:ascii="Arial" w:hAnsi="Arial" w:cs="Arial"/>
              </w:rPr>
              <w:t xml:space="preserve">4.6 </w:t>
            </w:r>
            <w:r w:rsidRPr="00C205AF">
              <w:rPr>
                <w:rFonts w:ascii="Arial" w:hAnsi="Arial" w:cs="Arial"/>
              </w:rPr>
              <w:tab/>
              <w:t>During a combustion reaction in a closed container of adjustable volume, 8 cm</w:t>
            </w:r>
            <w:r w:rsidRPr="00C205AF">
              <w:rPr>
                <w:rFonts w:ascii="Arial" w:hAnsi="Arial" w:cs="Arial"/>
                <w:vertAlign w:val="superscript"/>
              </w:rPr>
              <w:t>3</w:t>
            </w:r>
            <w:r w:rsidRPr="00C205AF">
              <w:rPr>
                <w:rFonts w:ascii="Arial" w:hAnsi="Arial" w:cs="Arial"/>
              </w:rPr>
              <w:t xml:space="preserve"> of compound A (butane) reacts in excess oxygen according to the following balanced equation:  </w:t>
            </w:r>
          </w:p>
          <w:p w14:paraId="5767C264" w14:textId="77777777" w:rsidR="00C205AF" w:rsidRDefault="00096D6A" w:rsidP="00130D91">
            <w:pPr>
              <w:spacing w:line="259" w:lineRule="auto"/>
              <w:jc w:val="both"/>
              <w:rPr>
                <w:rFonts w:ascii="Arial" w:hAnsi="Arial" w:cs="Arial"/>
              </w:rPr>
            </w:pPr>
            <w:r w:rsidRPr="00C205AF">
              <w:rPr>
                <w:rFonts w:ascii="Arial" w:hAnsi="Arial" w:cs="Arial"/>
                <w:noProof/>
                <w:lang w:eastAsia="en-ZA"/>
              </w:rPr>
              <w:drawing>
                <wp:inline distT="0" distB="0" distL="0" distR="0" wp14:anchorId="3115A7C8" wp14:editId="26D26392">
                  <wp:extent cx="3090737" cy="344171"/>
                  <wp:effectExtent l="0" t="0" r="0" b="0"/>
                  <wp:docPr id="2217" name="Picture 2217"/>
                  <wp:cNvGraphicFramePr/>
                  <a:graphic xmlns:a="http://schemas.openxmlformats.org/drawingml/2006/main">
                    <a:graphicData uri="http://schemas.openxmlformats.org/drawingml/2006/picture">
                      <pic:pic xmlns:pic="http://schemas.openxmlformats.org/drawingml/2006/picture">
                        <pic:nvPicPr>
                          <pic:cNvPr id="2217" name="Picture 2217"/>
                          <pic:cNvPicPr/>
                        </pic:nvPicPr>
                        <pic:blipFill>
                          <a:blip r:embed="rId39"/>
                          <a:stretch>
                            <a:fillRect/>
                          </a:stretch>
                        </pic:blipFill>
                        <pic:spPr>
                          <a:xfrm>
                            <a:off x="0" y="0"/>
                            <a:ext cx="3090737" cy="344171"/>
                          </a:xfrm>
                          <a:prstGeom prst="rect">
                            <a:avLst/>
                          </a:prstGeom>
                        </pic:spPr>
                      </pic:pic>
                    </a:graphicData>
                  </a:graphic>
                </wp:inline>
              </w:drawing>
            </w:r>
          </w:p>
          <w:p w14:paraId="27F982B8" w14:textId="59ACDB59" w:rsidR="00096D6A" w:rsidRPr="00C205AF" w:rsidRDefault="00C205AF" w:rsidP="00130D91">
            <w:pPr>
              <w:spacing w:line="259" w:lineRule="auto"/>
              <w:jc w:val="both"/>
              <w:rPr>
                <w:rFonts w:ascii="Arial" w:hAnsi="Arial" w:cs="Arial"/>
              </w:rPr>
            </w:pPr>
            <w:r w:rsidRPr="00C205AF">
              <w:rPr>
                <w:rFonts w:ascii="Arial" w:hAnsi="Arial" w:cs="Arial"/>
              </w:rPr>
              <w:t>If the initial volume of the oxygen in the container was 60 cm3, calculate the TOTAL volume of the gases that are present in the container at the end of the reaction. All the gases in the container are at the same temperature and pressure. (5)</w:t>
            </w:r>
          </w:p>
        </w:tc>
        <w:tc>
          <w:tcPr>
            <w:tcW w:w="3543" w:type="dxa"/>
          </w:tcPr>
          <w:p w14:paraId="2A1895AD" w14:textId="77777777" w:rsidR="00096D6A" w:rsidRPr="00C205AF" w:rsidRDefault="00096D6A" w:rsidP="00130D91">
            <w:pPr>
              <w:numPr>
                <w:ilvl w:val="0"/>
                <w:numId w:val="59"/>
              </w:numPr>
              <w:spacing w:line="241" w:lineRule="auto"/>
              <w:jc w:val="both"/>
              <w:rPr>
                <w:rFonts w:ascii="Arial" w:hAnsi="Arial" w:cs="Arial"/>
              </w:rPr>
            </w:pPr>
            <w:r w:rsidRPr="00C205AF">
              <w:rPr>
                <w:rFonts w:ascii="Arial" w:hAnsi="Arial" w:cs="Arial"/>
              </w:rPr>
              <w:t xml:space="preserve">The definition of a functional group (Q4.1) was poorly stated. </w:t>
            </w:r>
          </w:p>
          <w:p w14:paraId="0C32D69B" w14:textId="77777777" w:rsidR="00096D6A" w:rsidRPr="00C205AF" w:rsidRDefault="00096D6A" w:rsidP="00130D91">
            <w:pPr>
              <w:numPr>
                <w:ilvl w:val="0"/>
                <w:numId w:val="59"/>
              </w:numPr>
              <w:spacing w:line="246" w:lineRule="auto"/>
              <w:jc w:val="both"/>
              <w:rPr>
                <w:rFonts w:ascii="Arial" w:hAnsi="Arial" w:cs="Arial"/>
              </w:rPr>
            </w:pPr>
            <w:r w:rsidRPr="00C205AF">
              <w:rPr>
                <w:rFonts w:ascii="Arial" w:hAnsi="Arial" w:cs="Arial"/>
              </w:rPr>
              <w:t xml:space="preserve">When explaining the difference in vapour pressure of butane and propan2-one (Q4.3), many candidates did not specify the type of intermolecular forces i.e. </w:t>
            </w:r>
            <w:r w:rsidRPr="00C205AF">
              <w:rPr>
                <w:rFonts w:ascii="Arial" w:hAnsi="Arial" w:cs="Arial"/>
                <w:i/>
              </w:rPr>
              <w:t>London forces between molecules of alkanes and dipole – dipole forces between molecules of ketones</w:t>
            </w:r>
            <w:r w:rsidRPr="00C205AF">
              <w:rPr>
                <w:rFonts w:ascii="Arial" w:hAnsi="Arial" w:cs="Arial"/>
              </w:rPr>
              <w:t xml:space="preserve">. They only referred to Van der Waals’ forces. </w:t>
            </w:r>
          </w:p>
          <w:p w14:paraId="155FBA19" w14:textId="77777777" w:rsidR="00096D6A" w:rsidRPr="00C205AF" w:rsidRDefault="00096D6A" w:rsidP="00130D91">
            <w:pPr>
              <w:numPr>
                <w:ilvl w:val="0"/>
                <w:numId w:val="59"/>
              </w:numPr>
              <w:spacing w:after="1" w:line="241" w:lineRule="auto"/>
              <w:jc w:val="both"/>
              <w:rPr>
                <w:rFonts w:ascii="Arial" w:hAnsi="Arial" w:cs="Arial"/>
              </w:rPr>
            </w:pPr>
            <w:r w:rsidRPr="00C205AF">
              <w:rPr>
                <w:rFonts w:ascii="Arial" w:hAnsi="Arial" w:cs="Arial"/>
              </w:rPr>
              <w:t xml:space="preserve">Many candidates did not give full explanations. They mentioned that Ethanoic acid had two sites for hydrogen bonding and propan-1-ol only one, but </w:t>
            </w:r>
          </w:p>
          <w:p w14:paraId="147316FE" w14:textId="77777777" w:rsidR="00096D6A" w:rsidRPr="00C205AF" w:rsidRDefault="00096D6A" w:rsidP="00130D91">
            <w:pPr>
              <w:spacing w:line="241" w:lineRule="auto"/>
              <w:ind w:left="1"/>
              <w:jc w:val="both"/>
              <w:rPr>
                <w:rFonts w:ascii="Arial" w:hAnsi="Arial" w:cs="Arial"/>
              </w:rPr>
            </w:pPr>
            <w:r w:rsidRPr="00C205AF">
              <w:rPr>
                <w:rFonts w:ascii="Arial" w:hAnsi="Arial" w:cs="Arial"/>
              </w:rPr>
              <w:t xml:space="preserve">then failed to link this to the strength of the IMFs </w:t>
            </w:r>
          </w:p>
          <w:p w14:paraId="1E45D3CF" w14:textId="77777777" w:rsidR="00096D6A" w:rsidRPr="00C205AF" w:rsidRDefault="00096D6A" w:rsidP="00130D91">
            <w:pPr>
              <w:numPr>
                <w:ilvl w:val="0"/>
                <w:numId w:val="59"/>
              </w:numPr>
              <w:spacing w:line="259" w:lineRule="auto"/>
              <w:jc w:val="both"/>
              <w:rPr>
                <w:rFonts w:ascii="Arial" w:hAnsi="Arial" w:cs="Arial"/>
              </w:rPr>
            </w:pPr>
            <w:r w:rsidRPr="00C205AF">
              <w:rPr>
                <w:rFonts w:ascii="Arial" w:hAnsi="Arial" w:cs="Arial"/>
              </w:rPr>
              <w:t xml:space="preserve">Candidates incorrectly used the word </w:t>
            </w:r>
          </w:p>
          <w:p w14:paraId="77DB7540" w14:textId="77777777" w:rsidR="00096D6A" w:rsidRPr="00C205AF" w:rsidRDefault="00096D6A" w:rsidP="00130D91">
            <w:pPr>
              <w:spacing w:after="3" w:line="239" w:lineRule="auto"/>
              <w:ind w:left="1"/>
              <w:jc w:val="both"/>
              <w:rPr>
                <w:rFonts w:ascii="Arial" w:hAnsi="Arial" w:cs="Arial"/>
              </w:rPr>
            </w:pPr>
            <w:r w:rsidRPr="00C205AF">
              <w:rPr>
                <w:rFonts w:ascii="Arial" w:hAnsi="Arial" w:cs="Arial"/>
              </w:rPr>
              <w:t xml:space="preserve">breaking ‘bonds’ instead of overcoming IMFS </w:t>
            </w:r>
          </w:p>
          <w:p w14:paraId="392E1C46" w14:textId="77777777" w:rsidR="00096D6A" w:rsidRPr="00C205AF" w:rsidRDefault="00096D6A" w:rsidP="00130D91">
            <w:pPr>
              <w:numPr>
                <w:ilvl w:val="0"/>
                <w:numId w:val="59"/>
              </w:numPr>
              <w:spacing w:line="259" w:lineRule="auto"/>
              <w:jc w:val="both"/>
              <w:rPr>
                <w:rFonts w:ascii="Arial" w:hAnsi="Arial" w:cs="Arial"/>
              </w:rPr>
            </w:pPr>
            <w:r w:rsidRPr="00C205AF">
              <w:rPr>
                <w:rFonts w:ascii="Arial" w:hAnsi="Arial" w:cs="Arial"/>
              </w:rPr>
              <w:t xml:space="preserve">Q4.6 was poorly answered. Many candidates failed to identify the limiting reagent and apply stoichiometry to organic reactions. </w:t>
            </w:r>
          </w:p>
        </w:tc>
        <w:tc>
          <w:tcPr>
            <w:tcW w:w="2226" w:type="dxa"/>
          </w:tcPr>
          <w:p w14:paraId="38FF855E" w14:textId="77777777" w:rsidR="00096D6A" w:rsidRPr="00C205AF" w:rsidRDefault="00096D6A" w:rsidP="00130D91">
            <w:pPr>
              <w:spacing w:line="259" w:lineRule="auto"/>
              <w:ind w:left="2" w:right="183"/>
              <w:jc w:val="both"/>
              <w:rPr>
                <w:rFonts w:ascii="Arial" w:hAnsi="Arial" w:cs="Arial"/>
              </w:rPr>
            </w:pPr>
            <w:r w:rsidRPr="00C205AF">
              <w:rPr>
                <w:rFonts w:ascii="Arial" w:hAnsi="Arial" w:cs="Arial"/>
              </w:rPr>
              <w:t>(a) Ensure that learners know basic definitions through frequent questioning as well as informal tests. (b) Expose learners to different stoichiometric calculations during their Grade 12 year to ensure that they stay familiar with such calculations</w:t>
            </w:r>
            <w:r w:rsidRPr="00C205AF">
              <w:rPr>
                <w:rFonts w:ascii="Arial" w:hAnsi="Arial" w:cs="Arial"/>
                <w:b/>
              </w:rPr>
              <w:t>..</w:t>
            </w:r>
            <w:r w:rsidRPr="00C205AF">
              <w:rPr>
                <w:rFonts w:ascii="Arial" w:hAnsi="Arial" w:cs="Arial"/>
              </w:rPr>
              <w:t xml:space="preserve"> </w:t>
            </w:r>
          </w:p>
        </w:tc>
      </w:tr>
    </w:tbl>
    <w:tbl>
      <w:tblPr>
        <w:tblStyle w:val="TableGrid"/>
        <w:tblpPr w:leftFromText="180" w:rightFromText="180" w:vertAnchor="text" w:horzAnchor="margin" w:tblpXSpec="center" w:tblpY="-259"/>
        <w:tblW w:w="15389" w:type="dxa"/>
        <w:tblInd w:w="0" w:type="dxa"/>
        <w:tblCellMar>
          <w:top w:w="13" w:type="dxa"/>
          <w:left w:w="107" w:type="dxa"/>
          <w:right w:w="59" w:type="dxa"/>
        </w:tblCellMar>
        <w:tblLook w:val="04A0" w:firstRow="1" w:lastRow="0" w:firstColumn="1" w:lastColumn="0" w:noHBand="0" w:noVBand="1"/>
      </w:tblPr>
      <w:tblGrid>
        <w:gridCol w:w="846"/>
        <w:gridCol w:w="7159"/>
        <w:gridCol w:w="3537"/>
        <w:gridCol w:w="3847"/>
      </w:tblGrid>
      <w:tr w:rsidR="00C76157" w:rsidRPr="00C205AF" w14:paraId="0BCB3E9A" w14:textId="77777777" w:rsidTr="00BB167F">
        <w:trPr>
          <w:trHeight w:val="574"/>
        </w:trPr>
        <w:tc>
          <w:tcPr>
            <w:tcW w:w="84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DE32AE" w14:textId="77777777" w:rsidR="00C76157" w:rsidRPr="00C205AF" w:rsidRDefault="00C76157" w:rsidP="00130D91">
            <w:pPr>
              <w:spacing w:line="259" w:lineRule="auto"/>
              <w:jc w:val="both"/>
              <w:rPr>
                <w:rFonts w:ascii="Arial" w:hAnsi="Arial" w:cs="Arial"/>
              </w:rPr>
            </w:pPr>
            <w:r w:rsidRPr="00C205AF">
              <w:rPr>
                <w:rFonts w:ascii="Arial" w:hAnsi="Arial" w:cs="Arial"/>
                <w:b/>
              </w:rPr>
              <w:lastRenderedPageBreak/>
              <w:t xml:space="preserve">YEAR </w:t>
            </w:r>
          </w:p>
        </w:tc>
        <w:tc>
          <w:tcPr>
            <w:tcW w:w="71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4B25BC" w14:textId="77777777" w:rsidR="00C76157" w:rsidRPr="00C205AF" w:rsidRDefault="00C76157" w:rsidP="00130D91">
            <w:pPr>
              <w:spacing w:line="259" w:lineRule="auto"/>
              <w:ind w:left="2"/>
              <w:jc w:val="both"/>
              <w:rPr>
                <w:rFonts w:ascii="Arial" w:hAnsi="Arial" w:cs="Arial"/>
              </w:rPr>
            </w:pPr>
            <w:r w:rsidRPr="00C205AF">
              <w:rPr>
                <w:rFonts w:ascii="Arial" w:hAnsi="Arial" w:cs="Arial"/>
                <w:b/>
              </w:rPr>
              <w:t xml:space="preserve">QUESTION </w:t>
            </w:r>
          </w:p>
        </w:tc>
        <w:tc>
          <w:tcPr>
            <w:tcW w:w="3537" w:type="dxa"/>
            <w:tcBorders>
              <w:top w:val="single" w:sz="4" w:space="0" w:color="000000"/>
              <w:left w:val="single" w:sz="4" w:space="0" w:color="000000"/>
              <w:bottom w:val="single" w:sz="4" w:space="0" w:color="000000"/>
              <w:right w:val="single" w:sz="4" w:space="0" w:color="000000"/>
            </w:tcBorders>
            <w:shd w:val="clear" w:color="auto" w:fill="D9D9D9"/>
          </w:tcPr>
          <w:p w14:paraId="05F3860D" w14:textId="77777777" w:rsidR="00C76157" w:rsidRPr="00C205AF" w:rsidRDefault="00C76157" w:rsidP="00130D91">
            <w:pPr>
              <w:spacing w:line="259" w:lineRule="auto"/>
              <w:ind w:left="1"/>
              <w:jc w:val="both"/>
              <w:rPr>
                <w:rFonts w:ascii="Arial" w:hAnsi="Arial" w:cs="Arial"/>
              </w:rPr>
            </w:pPr>
            <w:r w:rsidRPr="00C205AF">
              <w:rPr>
                <w:rFonts w:ascii="Arial" w:hAnsi="Arial" w:cs="Arial"/>
                <w:b/>
              </w:rPr>
              <w:t xml:space="preserve">COMMON ERRORS &amp; MISCONCEPTIONS </w:t>
            </w:r>
          </w:p>
        </w:tc>
        <w:tc>
          <w:tcPr>
            <w:tcW w:w="384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6A51A6" w14:textId="77777777" w:rsidR="00C76157" w:rsidRPr="00C205AF" w:rsidRDefault="00C76157" w:rsidP="00130D91">
            <w:pPr>
              <w:spacing w:line="259" w:lineRule="auto"/>
              <w:ind w:left="2"/>
              <w:jc w:val="both"/>
              <w:rPr>
                <w:rFonts w:ascii="Arial" w:hAnsi="Arial" w:cs="Arial"/>
              </w:rPr>
            </w:pPr>
            <w:r w:rsidRPr="00C205AF">
              <w:rPr>
                <w:rFonts w:ascii="Arial" w:hAnsi="Arial" w:cs="Arial"/>
                <w:b/>
              </w:rPr>
              <w:t xml:space="preserve">SUGGESTIONS FOR IMPROVEMENTS </w:t>
            </w:r>
          </w:p>
        </w:tc>
      </w:tr>
      <w:tr w:rsidR="00C76157" w:rsidRPr="00C205AF" w14:paraId="69A8CD57" w14:textId="77777777" w:rsidTr="00BB167F">
        <w:trPr>
          <w:trHeight w:val="2244"/>
        </w:trPr>
        <w:tc>
          <w:tcPr>
            <w:tcW w:w="846" w:type="dxa"/>
            <w:tcBorders>
              <w:top w:val="single" w:sz="4" w:space="0" w:color="000000"/>
              <w:left w:val="single" w:sz="4" w:space="0" w:color="000000"/>
              <w:bottom w:val="single" w:sz="4" w:space="0" w:color="000000"/>
              <w:right w:val="single" w:sz="4" w:space="0" w:color="000000"/>
            </w:tcBorders>
            <w:vAlign w:val="center"/>
          </w:tcPr>
          <w:p w14:paraId="0F2D3FA3" w14:textId="77777777" w:rsidR="00C76157" w:rsidRPr="00C205AF" w:rsidRDefault="00C76157" w:rsidP="00130D91">
            <w:pPr>
              <w:spacing w:line="259" w:lineRule="auto"/>
              <w:jc w:val="both"/>
              <w:rPr>
                <w:rFonts w:ascii="Arial" w:hAnsi="Arial" w:cs="Arial"/>
              </w:rPr>
            </w:pPr>
            <w:r w:rsidRPr="00C205AF">
              <w:rPr>
                <w:rFonts w:ascii="Arial" w:hAnsi="Arial" w:cs="Arial"/>
                <w:b/>
              </w:rPr>
              <w:t xml:space="preserve">2017 </w:t>
            </w:r>
          </w:p>
        </w:tc>
        <w:tc>
          <w:tcPr>
            <w:tcW w:w="7159" w:type="dxa"/>
            <w:tcBorders>
              <w:top w:val="single" w:sz="4" w:space="0" w:color="000000"/>
              <w:left w:val="single" w:sz="4" w:space="0" w:color="000000"/>
              <w:bottom w:val="single" w:sz="4" w:space="0" w:color="000000"/>
              <w:right w:val="single" w:sz="4" w:space="0" w:color="000000"/>
            </w:tcBorders>
          </w:tcPr>
          <w:p w14:paraId="55EF11B3" w14:textId="77777777" w:rsidR="00C76157" w:rsidRPr="00C205AF" w:rsidRDefault="00C76157" w:rsidP="00130D91">
            <w:pPr>
              <w:spacing w:line="259" w:lineRule="auto"/>
              <w:ind w:left="2"/>
              <w:jc w:val="both"/>
              <w:rPr>
                <w:rFonts w:ascii="Arial" w:hAnsi="Arial" w:cs="Arial"/>
              </w:rPr>
            </w:pPr>
            <w:r w:rsidRPr="00C205AF">
              <w:rPr>
                <w:rFonts w:ascii="Arial" w:hAnsi="Arial" w:cs="Arial"/>
              </w:rPr>
              <w:t xml:space="preserve">QUESTION 3 (Start on a new page.) </w:t>
            </w:r>
          </w:p>
          <w:p w14:paraId="4F86F6CA" w14:textId="77777777" w:rsidR="00C76157" w:rsidRPr="00C205AF" w:rsidRDefault="00C76157" w:rsidP="00130D91">
            <w:pPr>
              <w:spacing w:line="241" w:lineRule="auto"/>
              <w:ind w:left="2"/>
              <w:jc w:val="both"/>
              <w:rPr>
                <w:rFonts w:ascii="Arial" w:hAnsi="Arial" w:cs="Arial"/>
              </w:rPr>
            </w:pPr>
            <w:r w:rsidRPr="00C205AF">
              <w:rPr>
                <w:rFonts w:ascii="Arial" w:hAnsi="Arial" w:cs="Arial"/>
              </w:rPr>
              <w:t xml:space="preserve">The vapour pressure versus temperature graph below was obtained for four straight chain (unbranched) alkanes (P, Q, R and S). </w:t>
            </w:r>
          </w:p>
          <w:p w14:paraId="07B67967" w14:textId="77777777" w:rsidR="00C76157" w:rsidRPr="00C205AF" w:rsidRDefault="00C76157" w:rsidP="00130D91">
            <w:pPr>
              <w:spacing w:line="243" w:lineRule="auto"/>
              <w:ind w:left="2"/>
              <w:jc w:val="both"/>
              <w:rPr>
                <w:rFonts w:ascii="Arial" w:hAnsi="Arial" w:cs="Arial"/>
              </w:rPr>
            </w:pPr>
            <w:r w:rsidRPr="00C205AF">
              <w:rPr>
                <w:rFonts w:ascii="Arial" w:hAnsi="Arial" w:cs="Arial"/>
              </w:rPr>
              <w:t xml:space="preserve">FROM P TO S, EACH COMPOUND DIFFERS FROM THE PREVIOUS COMPOUND BY A –CH2 GROUP. </w:t>
            </w:r>
          </w:p>
          <w:p w14:paraId="7E5C2BF9" w14:textId="77777777" w:rsidR="00C76157" w:rsidRPr="00C205AF" w:rsidRDefault="00C76157" w:rsidP="00130D91">
            <w:pPr>
              <w:spacing w:line="259" w:lineRule="auto"/>
              <w:ind w:left="2"/>
              <w:jc w:val="both"/>
              <w:rPr>
                <w:rFonts w:ascii="Arial" w:hAnsi="Arial" w:cs="Arial"/>
              </w:rPr>
            </w:pPr>
            <w:r w:rsidRPr="00C205AF">
              <w:rPr>
                <w:rFonts w:ascii="Arial" w:hAnsi="Arial" w:cs="Arial"/>
              </w:rPr>
              <w:t xml:space="preserve"> </w:t>
            </w:r>
          </w:p>
          <w:p w14:paraId="310FDB35" w14:textId="77777777" w:rsidR="00C76157" w:rsidRPr="00C205AF" w:rsidRDefault="00C76157" w:rsidP="00130D91">
            <w:pPr>
              <w:spacing w:line="241" w:lineRule="auto"/>
              <w:ind w:left="2"/>
              <w:jc w:val="both"/>
              <w:rPr>
                <w:rFonts w:ascii="Arial" w:hAnsi="Arial" w:cs="Arial"/>
              </w:rPr>
            </w:pPr>
            <w:r w:rsidRPr="00C205AF">
              <w:rPr>
                <w:rFonts w:ascii="Arial" w:hAnsi="Arial" w:cs="Arial"/>
              </w:rPr>
              <w:t xml:space="preserve">The vapour pressures are measured in mmHg. Atmospheric pressure is 760 mmHg. </w:t>
            </w:r>
          </w:p>
          <w:p w14:paraId="48593B86" w14:textId="77777777" w:rsidR="00C76157" w:rsidRPr="00C205AF" w:rsidRDefault="00C76157" w:rsidP="00130D91">
            <w:pPr>
              <w:spacing w:line="259" w:lineRule="auto"/>
              <w:jc w:val="both"/>
              <w:rPr>
                <w:rFonts w:ascii="Arial" w:hAnsi="Arial" w:cs="Arial"/>
              </w:rPr>
            </w:pPr>
            <w:r w:rsidRPr="00C205AF">
              <w:rPr>
                <w:rFonts w:ascii="Arial" w:hAnsi="Arial" w:cs="Arial"/>
                <w:noProof/>
                <w:lang w:val="en-ZA" w:eastAsia="en-ZA"/>
              </w:rPr>
              <w:drawing>
                <wp:inline distT="0" distB="0" distL="0" distR="0" wp14:anchorId="0BDA7733" wp14:editId="571B84EA">
                  <wp:extent cx="3444063" cy="2038985"/>
                  <wp:effectExtent l="0" t="0" r="0" b="0"/>
                  <wp:docPr id="1758" name="Picture 1758"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1758" name="Picture 1758" descr="Chart, line chart&#10;&#10;Description automatically generated"/>
                          <pic:cNvPicPr/>
                        </pic:nvPicPr>
                        <pic:blipFill>
                          <a:blip r:embed="rId40"/>
                          <a:stretch>
                            <a:fillRect/>
                          </a:stretch>
                        </pic:blipFill>
                        <pic:spPr>
                          <a:xfrm>
                            <a:off x="0" y="0"/>
                            <a:ext cx="3444063" cy="2038985"/>
                          </a:xfrm>
                          <a:prstGeom prst="rect">
                            <a:avLst/>
                          </a:prstGeom>
                        </pic:spPr>
                      </pic:pic>
                    </a:graphicData>
                  </a:graphic>
                </wp:inline>
              </w:drawing>
            </w:r>
            <w:r w:rsidRPr="00C205AF">
              <w:rPr>
                <w:rFonts w:ascii="Arial" w:hAnsi="Arial" w:cs="Arial"/>
              </w:rPr>
              <w:t xml:space="preserve"> </w:t>
            </w:r>
          </w:p>
          <w:p w14:paraId="224D5128" w14:textId="77777777" w:rsidR="00C76157" w:rsidRPr="00C205AF" w:rsidRDefault="00C76157" w:rsidP="00130D91">
            <w:pPr>
              <w:tabs>
                <w:tab w:val="center" w:pos="3364"/>
              </w:tabs>
              <w:spacing w:line="259" w:lineRule="auto"/>
              <w:jc w:val="both"/>
              <w:rPr>
                <w:rFonts w:ascii="Arial" w:hAnsi="Arial" w:cs="Arial"/>
              </w:rPr>
            </w:pPr>
            <w:r w:rsidRPr="00C205AF">
              <w:rPr>
                <w:rFonts w:ascii="Arial" w:hAnsi="Arial" w:cs="Arial"/>
              </w:rPr>
              <w:t xml:space="preserve">3.1 </w:t>
            </w:r>
            <w:r w:rsidRPr="00C205AF">
              <w:rPr>
                <w:rFonts w:ascii="Arial" w:hAnsi="Arial" w:cs="Arial"/>
              </w:rPr>
              <w:tab/>
              <w:t xml:space="preserve">Give a reason why alkanes are said to be SATURATED. (1) </w:t>
            </w:r>
          </w:p>
          <w:p w14:paraId="0B2F3E55" w14:textId="77777777" w:rsidR="00C76157" w:rsidRPr="00C205AF" w:rsidRDefault="00C76157" w:rsidP="00130D91">
            <w:pPr>
              <w:tabs>
                <w:tab w:val="center" w:pos="1924"/>
              </w:tabs>
              <w:spacing w:line="259" w:lineRule="auto"/>
              <w:jc w:val="both"/>
              <w:rPr>
                <w:rFonts w:ascii="Arial" w:hAnsi="Arial" w:cs="Arial"/>
              </w:rPr>
            </w:pPr>
            <w:r w:rsidRPr="00C205AF">
              <w:rPr>
                <w:rFonts w:ascii="Arial" w:hAnsi="Arial" w:cs="Arial"/>
              </w:rPr>
              <w:t xml:space="preserve">3.2 </w:t>
            </w:r>
            <w:r w:rsidRPr="00C205AF">
              <w:rPr>
                <w:rFonts w:ascii="Arial" w:hAnsi="Arial" w:cs="Arial"/>
              </w:rPr>
              <w:tab/>
              <w:t xml:space="preserve">Define vapour pressure. (2) </w:t>
            </w:r>
          </w:p>
          <w:p w14:paraId="2E76EB57" w14:textId="77777777" w:rsidR="00C76157" w:rsidRPr="00C205AF" w:rsidRDefault="00C76157" w:rsidP="00130D91">
            <w:pPr>
              <w:spacing w:line="246" w:lineRule="auto"/>
              <w:ind w:left="2"/>
              <w:jc w:val="both"/>
              <w:rPr>
                <w:rFonts w:ascii="Arial" w:hAnsi="Arial" w:cs="Arial"/>
              </w:rPr>
            </w:pPr>
            <w:r w:rsidRPr="00C205AF">
              <w:rPr>
                <w:rFonts w:ascii="Arial" w:hAnsi="Arial" w:cs="Arial"/>
              </w:rPr>
              <w:t xml:space="preserve">3.3 </w:t>
            </w:r>
            <w:r w:rsidRPr="00C205AF">
              <w:rPr>
                <w:rFonts w:ascii="Arial" w:hAnsi="Arial" w:cs="Arial"/>
              </w:rPr>
              <w:tab/>
              <w:t xml:space="preserve">Use the information in the graph above to answer the following questions.  </w:t>
            </w:r>
          </w:p>
          <w:p w14:paraId="232F45BE" w14:textId="77777777" w:rsidR="00C76157" w:rsidRPr="00C205AF" w:rsidRDefault="00C76157" w:rsidP="00130D91">
            <w:pPr>
              <w:tabs>
                <w:tab w:val="center" w:pos="3569"/>
              </w:tabs>
              <w:spacing w:line="259" w:lineRule="auto"/>
              <w:jc w:val="both"/>
              <w:rPr>
                <w:rFonts w:ascii="Arial" w:hAnsi="Arial" w:cs="Arial"/>
              </w:rPr>
            </w:pPr>
            <w:r w:rsidRPr="00C205AF">
              <w:rPr>
                <w:rFonts w:ascii="Arial" w:hAnsi="Arial" w:cs="Arial"/>
              </w:rPr>
              <w:t xml:space="preserve">3.3.1 </w:t>
            </w:r>
            <w:r w:rsidRPr="00C205AF">
              <w:rPr>
                <w:rFonts w:ascii="Arial" w:hAnsi="Arial" w:cs="Arial"/>
              </w:rPr>
              <w:tab/>
              <w:t xml:space="preserve">What  is  the  effect  of  an  increase  in  temperature  on  vapour  </w:t>
            </w:r>
          </w:p>
          <w:p w14:paraId="67935B65" w14:textId="77777777" w:rsidR="00C76157" w:rsidRPr="00C205AF" w:rsidRDefault="00C76157" w:rsidP="00130D91">
            <w:pPr>
              <w:tabs>
                <w:tab w:val="center" w:pos="3629"/>
              </w:tabs>
              <w:spacing w:line="259" w:lineRule="auto"/>
              <w:jc w:val="both"/>
              <w:rPr>
                <w:rFonts w:ascii="Arial" w:hAnsi="Arial" w:cs="Arial"/>
              </w:rPr>
            </w:pPr>
            <w:r w:rsidRPr="00C205AF">
              <w:rPr>
                <w:rFonts w:ascii="Arial" w:hAnsi="Arial" w:cs="Arial"/>
              </w:rPr>
              <w:t xml:space="preserve">pressure? </w:t>
            </w:r>
            <w:r w:rsidRPr="00C205AF">
              <w:rPr>
                <w:rFonts w:ascii="Arial" w:hAnsi="Arial" w:cs="Arial"/>
              </w:rPr>
              <w:tab/>
              <w:t xml:space="preserve">Choose   from   INCREASES,   DECREASES   or </w:t>
            </w:r>
          </w:p>
          <w:p w14:paraId="1B261593" w14:textId="77777777" w:rsidR="00C76157" w:rsidRPr="00C205AF" w:rsidRDefault="00C76157" w:rsidP="00130D91">
            <w:pPr>
              <w:tabs>
                <w:tab w:val="center" w:pos="1564"/>
              </w:tabs>
              <w:spacing w:line="259" w:lineRule="auto"/>
              <w:jc w:val="both"/>
              <w:rPr>
                <w:rFonts w:ascii="Arial" w:hAnsi="Arial" w:cs="Arial"/>
              </w:rPr>
            </w:pPr>
            <w:r w:rsidRPr="00C205AF">
              <w:rPr>
                <w:rFonts w:ascii="Arial" w:hAnsi="Arial" w:cs="Arial"/>
              </w:rPr>
              <w:t xml:space="preserve">NO EFFECT. </w:t>
            </w:r>
            <w:r w:rsidRPr="00C205AF">
              <w:rPr>
                <w:rFonts w:ascii="Arial" w:hAnsi="Arial" w:cs="Arial"/>
              </w:rPr>
              <w:tab/>
              <w:t xml:space="preserve">(1) </w:t>
            </w:r>
          </w:p>
          <w:p w14:paraId="1F1660C0" w14:textId="77777777" w:rsidR="00C76157" w:rsidRPr="00C205AF" w:rsidRDefault="00C76157" w:rsidP="00130D91">
            <w:pPr>
              <w:spacing w:line="248" w:lineRule="auto"/>
              <w:ind w:left="2"/>
              <w:jc w:val="both"/>
              <w:rPr>
                <w:rFonts w:ascii="Arial" w:hAnsi="Arial" w:cs="Arial"/>
              </w:rPr>
            </w:pPr>
            <w:r w:rsidRPr="00C205AF">
              <w:rPr>
                <w:rFonts w:ascii="Arial" w:hAnsi="Arial" w:cs="Arial"/>
              </w:rPr>
              <w:t xml:space="preserve">3.3.2 </w:t>
            </w:r>
            <w:r w:rsidRPr="00C205AF">
              <w:rPr>
                <w:rFonts w:ascii="Arial" w:hAnsi="Arial" w:cs="Arial"/>
              </w:rPr>
              <w:tab/>
              <w:t xml:space="preserve">Which compound has a boiling point of approximately 68 °C? Give a reason for the answer. (2) </w:t>
            </w:r>
          </w:p>
          <w:p w14:paraId="388A7001" w14:textId="77777777" w:rsidR="00C76157" w:rsidRPr="00C205AF" w:rsidRDefault="00C76157" w:rsidP="00130D91">
            <w:pPr>
              <w:spacing w:line="242" w:lineRule="auto"/>
              <w:ind w:left="2"/>
              <w:jc w:val="both"/>
              <w:rPr>
                <w:rFonts w:ascii="Arial" w:hAnsi="Arial" w:cs="Arial"/>
              </w:rPr>
            </w:pPr>
            <w:r w:rsidRPr="00C205AF">
              <w:rPr>
                <w:rFonts w:ascii="Arial" w:hAnsi="Arial" w:cs="Arial"/>
              </w:rPr>
              <w:t xml:space="preserve">3.3.3 Which compound has the longest chain length? Fully explain the  answer. (4) </w:t>
            </w:r>
          </w:p>
          <w:p w14:paraId="31F7B06E" w14:textId="77777777" w:rsidR="00C76157" w:rsidRPr="00C205AF" w:rsidRDefault="00C76157" w:rsidP="00130D91">
            <w:pPr>
              <w:tabs>
                <w:tab w:val="center" w:pos="2406"/>
              </w:tabs>
              <w:spacing w:line="259" w:lineRule="auto"/>
              <w:jc w:val="both"/>
              <w:rPr>
                <w:rFonts w:ascii="Arial" w:hAnsi="Arial" w:cs="Arial"/>
              </w:rPr>
            </w:pPr>
            <w:r w:rsidRPr="00C205AF">
              <w:rPr>
                <w:rFonts w:ascii="Arial" w:hAnsi="Arial" w:cs="Arial"/>
              </w:rPr>
              <w:t xml:space="preserve">3.4 </w:t>
            </w:r>
            <w:r w:rsidRPr="00C205AF">
              <w:rPr>
                <w:rFonts w:ascii="Arial" w:hAnsi="Arial" w:cs="Arial"/>
              </w:rPr>
              <w:tab/>
              <w:t xml:space="preserve">Compound P has FIVE carbon atoms.  </w:t>
            </w:r>
          </w:p>
          <w:p w14:paraId="06382C2E" w14:textId="77777777" w:rsidR="00C76157" w:rsidRPr="00C205AF" w:rsidRDefault="00C76157" w:rsidP="00130D91">
            <w:pPr>
              <w:tabs>
                <w:tab w:val="center" w:pos="3636"/>
              </w:tabs>
              <w:spacing w:line="259" w:lineRule="auto"/>
              <w:jc w:val="both"/>
              <w:rPr>
                <w:rFonts w:ascii="Arial" w:hAnsi="Arial" w:cs="Arial"/>
              </w:rPr>
            </w:pPr>
            <w:r w:rsidRPr="00C205AF">
              <w:rPr>
                <w:rFonts w:ascii="Arial" w:hAnsi="Arial" w:cs="Arial"/>
              </w:rPr>
              <w:t xml:space="preserve">3.4.1 </w:t>
            </w:r>
            <w:r w:rsidRPr="00C205AF">
              <w:rPr>
                <w:rFonts w:ascii="Arial" w:hAnsi="Arial" w:cs="Arial"/>
              </w:rPr>
              <w:tab/>
              <w:t xml:space="preserve">Draw the structural formula of a chain isomer of P. Write down the  </w:t>
            </w:r>
          </w:p>
          <w:p w14:paraId="34038760" w14:textId="77777777" w:rsidR="00C76157" w:rsidRPr="00C205AF" w:rsidRDefault="00C76157" w:rsidP="00130D91">
            <w:pPr>
              <w:tabs>
                <w:tab w:val="center" w:pos="3004"/>
                <w:tab w:val="center" w:pos="3602"/>
              </w:tabs>
              <w:spacing w:line="259" w:lineRule="auto"/>
              <w:jc w:val="both"/>
              <w:rPr>
                <w:rFonts w:ascii="Arial" w:hAnsi="Arial" w:cs="Arial"/>
              </w:rPr>
            </w:pPr>
            <w:r w:rsidRPr="00C205AF">
              <w:rPr>
                <w:rFonts w:ascii="Arial" w:hAnsi="Arial" w:cs="Arial"/>
              </w:rPr>
              <w:t xml:space="preserve">IUPAC name of this isomer. </w:t>
            </w:r>
            <w:r w:rsidRPr="00C205AF">
              <w:rPr>
                <w:rFonts w:ascii="Arial" w:hAnsi="Arial" w:cs="Arial"/>
              </w:rPr>
              <w:tab/>
              <w:t xml:space="preserve">(3) </w:t>
            </w:r>
            <w:r w:rsidRPr="00C205AF">
              <w:rPr>
                <w:rFonts w:ascii="Arial" w:hAnsi="Arial" w:cs="Arial"/>
              </w:rPr>
              <w:tab/>
              <w:t xml:space="preserve"> </w:t>
            </w:r>
          </w:p>
          <w:p w14:paraId="386FBDCA" w14:textId="5DC8503A" w:rsidR="00C76157" w:rsidRPr="00C205AF" w:rsidRDefault="00C76157" w:rsidP="00130D91">
            <w:pPr>
              <w:spacing w:line="259" w:lineRule="auto"/>
              <w:ind w:left="2"/>
              <w:jc w:val="both"/>
              <w:rPr>
                <w:rFonts w:ascii="Arial" w:hAnsi="Arial" w:cs="Arial"/>
              </w:rPr>
            </w:pPr>
            <w:r w:rsidRPr="00C205AF">
              <w:rPr>
                <w:rFonts w:ascii="Arial" w:hAnsi="Arial" w:cs="Arial"/>
              </w:rPr>
              <w:t xml:space="preserve">3.4.2How will the vapour pressure of this isomer compare with that of compound P? Choose from HIGHER THAN, LOWER THAN or EQUAL TO. </w:t>
            </w:r>
            <w:r w:rsidRPr="00C205AF">
              <w:rPr>
                <w:rFonts w:ascii="Arial" w:hAnsi="Arial" w:cs="Arial"/>
              </w:rPr>
              <w:tab/>
              <w:t xml:space="preserve"> </w:t>
            </w:r>
            <w:r w:rsidRPr="00C205AF">
              <w:rPr>
                <w:rFonts w:ascii="Arial" w:hAnsi="Arial" w:cs="Arial"/>
              </w:rPr>
              <w:tab/>
              <w:t xml:space="preserve"> </w:t>
            </w:r>
            <w:r w:rsidRPr="00C205AF">
              <w:rPr>
                <w:rFonts w:ascii="Arial" w:hAnsi="Arial" w:cs="Arial"/>
              </w:rPr>
              <w:tab/>
              <w:t xml:space="preserve">(1) </w:t>
            </w:r>
            <w:r w:rsidRPr="00C205AF">
              <w:rPr>
                <w:rFonts w:ascii="Arial" w:hAnsi="Arial" w:cs="Arial"/>
              </w:rPr>
              <w:tab/>
              <w:t xml:space="preserve"> </w:t>
            </w:r>
          </w:p>
          <w:p w14:paraId="31D0B471" w14:textId="77777777" w:rsidR="00C76157" w:rsidRPr="00C205AF" w:rsidRDefault="00C76157" w:rsidP="00130D91">
            <w:pPr>
              <w:tabs>
                <w:tab w:val="center" w:pos="887"/>
                <w:tab w:val="center" w:pos="1442"/>
              </w:tabs>
              <w:spacing w:line="259" w:lineRule="auto"/>
              <w:jc w:val="both"/>
              <w:rPr>
                <w:rFonts w:ascii="Arial" w:hAnsi="Arial" w:cs="Arial"/>
              </w:rPr>
            </w:pPr>
            <w:r w:rsidRPr="00C205AF">
              <w:rPr>
                <w:rFonts w:ascii="Arial" w:hAnsi="Arial" w:cs="Arial"/>
              </w:rPr>
              <w:t xml:space="preserve"> </w:t>
            </w:r>
            <w:r w:rsidRPr="00C205AF">
              <w:rPr>
                <w:rFonts w:ascii="Arial" w:hAnsi="Arial" w:cs="Arial"/>
              </w:rPr>
              <w:tab/>
              <w:t xml:space="preserve">[14] </w:t>
            </w:r>
            <w:r w:rsidRPr="00C205AF">
              <w:rPr>
                <w:rFonts w:ascii="Arial" w:hAnsi="Arial" w:cs="Arial"/>
              </w:rPr>
              <w:tab/>
            </w:r>
            <w:r w:rsidRPr="00C205AF">
              <w:rPr>
                <w:rFonts w:ascii="Arial" w:hAnsi="Arial" w:cs="Arial"/>
                <w:b/>
              </w:rPr>
              <w:t xml:space="preserve"> </w:t>
            </w:r>
          </w:p>
        </w:tc>
        <w:tc>
          <w:tcPr>
            <w:tcW w:w="3537" w:type="dxa"/>
            <w:tcBorders>
              <w:top w:val="single" w:sz="4" w:space="0" w:color="000000"/>
              <w:left w:val="single" w:sz="4" w:space="0" w:color="000000"/>
              <w:bottom w:val="single" w:sz="4" w:space="0" w:color="000000"/>
              <w:right w:val="single" w:sz="4" w:space="0" w:color="000000"/>
            </w:tcBorders>
          </w:tcPr>
          <w:p w14:paraId="2EA72686" w14:textId="77777777" w:rsidR="00C76157" w:rsidRPr="00C205AF" w:rsidRDefault="00C76157" w:rsidP="00130D91">
            <w:pPr>
              <w:numPr>
                <w:ilvl w:val="0"/>
                <w:numId w:val="60"/>
              </w:numPr>
              <w:spacing w:line="241" w:lineRule="auto"/>
              <w:jc w:val="both"/>
              <w:rPr>
                <w:rFonts w:ascii="Arial" w:hAnsi="Arial" w:cs="Arial"/>
              </w:rPr>
            </w:pPr>
            <w:r w:rsidRPr="00C205AF">
              <w:rPr>
                <w:rFonts w:ascii="Arial" w:hAnsi="Arial" w:cs="Arial"/>
              </w:rPr>
              <w:t xml:space="preserve">Merely stating that alkanes have single bonds between C atoms in Q3.1 is not enough because alkanes and alkynes also have single bonds between C atoms. </w:t>
            </w:r>
          </w:p>
          <w:p w14:paraId="5D7DA37E" w14:textId="77777777" w:rsidR="00C76157" w:rsidRPr="00C205AF" w:rsidRDefault="00C76157" w:rsidP="00130D91">
            <w:pPr>
              <w:spacing w:line="259" w:lineRule="auto"/>
              <w:ind w:left="1"/>
              <w:jc w:val="both"/>
              <w:rPr>
                <w:rFonts w:ascii="Arial" w:hAnsi="Arial" w:cs="Arial"/>
              </w:rPr>
            </w:pPr>
            <w:r w:rsidRPr="00C205AF">
              <w:rPr>
                <w:rFonts w:ascii="Arial" w:hAnsi="Arial" w:cs="Arial"/>
              </w:rPr>
              <w:t xml:space="preserve"> </w:t>
            </w:r>
          </w:p>
          <w:p w14:paraId="37F5F72F" w14:textId="77777777" w:rsidR="00C76157" w:rsidRPr="00C205AF" w:rsidRDefault="00C76157" w:rsidP="00130D91">
            <w:pPr>
              <w:numPr>
                <w:ilvl w:val="0"/>
                <w:numId w:val="60"/>
              </w:numPr>
              <w:spacing w:line="241" w:lineRule="auto"/>
              <w:jc w:val="both"/>
              <w:rPr>
                <w:rFonts w:ascii="Arial" w:hAnsi="Arial" w:cs="Arial"/>
              </w:rPr>
            </w:pPr>
            <w:r w:rsidRPr="00C205AF">
              <w:rPr>
                <w:rFonts w:ascii="Arial" w:hAnsi="Arial" w:cs="Arial"/>
              </w:rPr>
              <w:t xml:space="preserve">Candidates experienced difficulty to provide a definition of vapour pressure in Q3.2. </w:t>
            </w:r>
          </w:p>
          <w:p w14:paraId="72189AD1" w14:textId="77777777" w:rsidR="00C76157" w:rsidRPr="00C205AF" w:rsidRDefault="00C76157" w:rsidP="00130D91">
            <w:pPr>
              <w:numPr>
                <w:ilvl w:val="0"/>
                <w:numId w:val="60"/>
              </w:numPr>
              <w:spacing w:after="1"/>
              <w:jc w:val="both"/>
              <w:rPr>
                <w:rFonts w:ascii="Arial" w:hAnsi="Arial" w:cs="Arial"/>
              </w:rPr>
            </w:pPr>
            <w:r w:rsidRPr="00C205AF">
              <w:rPr>
                <w:rFonts w:ascii="Arial" w:hAnsi="Arial" w:cs="Arial"/>
              </w:rPr>
              <w:t xml:space="preserve">Interpretation of the graph in Q3.3.2 was a challenge for many candidates. They </w:t>
            </w:r>
          </w:p>
          <w:p w14:paraId="34F82E7A" w14:textId="77777777" w:rsidR="00C76157" w:rsidRPr="00C205AF" w:rsidRDefault="00C76157" w:rsidP="00130D91">
            <w:pPr>
              <w:spacing w:line="241" w:lineRule="auto"/>
              <w:ind w:left="1" w:right="103"/>
              <w:jc w:val="both"/>
              <w:rPr>
                <w:rFonts w:ascii="Arial" w:hAnsi="Arial" w:cs="Arial"/>
              </w:rPr>
            </w:pPr>
            <w:r w:rsidRPr="00C205AF">
              <w:rPr>
                <w:rFonts w:ascii="Arial" w:hAnsi="Arial" w:cs="Arial"/>
              </w:rPr>
              <w:t xml:space="preserve">failed to see that the boiling points of the compounds are the temperatures at which each of the graphs cuts the dotted line which represents atmospheric pressure. (d) In Q3.3.3, many learners failed to refer to the variables (labels on the axes of the graph) in their explanations. Most learners failed to compare the vapour pressures of the four compounds at a particular temperature. </w:t>
            </w:r>
          </w:p>
          <w:p w14:paraId="301BBD30" w14:textId="77777777" w:rsidR="00C76157" w:rsidRPr="00C205AF" w:rsidRDefault="00C76157" w:rsidP="00130D91">
            <w:pPr>
              <w:spacing w:line="241" w:lineRule="auto"/>
              <w:ind w:left="1" w:right="51"/>
              <w:jc w:val="both"/>
              <w:rPr>
                <w:rFonts w:ascii="Arial" w:hAnsi="Arial" w:cs="Arial"/>
              </w:rPr>
            </w:pPr>
            <w:r w:rsidRPr="00C205AF">
              <w:rPr>
                <w:rFonts w:ascii="Arial" w:hAnsi="Arial" w:cs="Arial"/>
              </w:rPr>
              <w:t xml:space="preserve">(e) In Q3.4.1, some candidates found the drawing of the chain isomer of </w:t>
            </w:r>
          </w:p>
          <w:p w14:paraId="33359D20" w14:textId="77777777" w:rsidR="00C76157" w:rsidRPr="00C205AF" w:rsidRDefault="00C76157" w:rsidP="00130D91">
            <w:pPr>
              <w:spacing w:line="259" w:lineRule="auto"/>
              <w:ind w:left="1" w:right="1838"/>
              <w:jc w:val="both"/>
              <w:rPr>
                <w:rFonts w:ascii="Arial" w:hAnsi="Arial" w:cs="Arial"/>
              </w:rPr>
            </w:pPr>
            <w:r w:rsidRPr="00C205AF">
              <w:rPr>
                <w:rFonts w:ascii="Arial" w:hAnsi="Arial" w:cs="Arial"/>
              </w:rPr>
              <w:t xml:space="preserve">pentane challenging. </w:t>
            </w:r>
          </w:p>
        </w:tc>
        <w:tc>
          <w:tcPr>
            <w:tcW w:w="3847" w:type="dxa"/>
            <w:tcBorders>
              <w:top w:val="single" w:sz="4" w:space="0" w:color="000000"/>
              <w:left w:val="single" w:sz="4" w:space="0" w:color="000000"/>
              <w:bottom w:val="single" w:sz="4" w:space="0" w:color="000000"/>
              <w:right w:val="single" w:sz="4" w:space="0" w:color="000000"/>
            </w:tcBorders>
          </w:tcPr>
          <w:p w14:paraId="2AD9A16E" w14:textId="77777777" w:rsidR="00C76157" w:rsidRPr="00C205AF" w:rsidRDefault="00C76157" w:rsidP="00130D91">
            <w:pPr>
              <w:numPr>
                <w:ilvl w:val="0"/>
                <w:numId w:val="61"/>
              </w:numPr>
              <w:spacing w:line="241" w:lineRule="auto"/>
              <w:jc w:val="both"/>
              <w:rPr>
                <w:rFonts w:ascii="Arial" w:hAnsi="Arial" w:cs="Arial"/>
              </w:rPr>
            </w:pPr>
            <w:r w:rsidRPr="00C205AF">
              <w:rPr>
                <w:rFonts w:ascii="Arial" w:hAnsi="Arial" w:cs="Arial"/>
              </w:rPr>
              <w:t xml:space="preserve">The safest and easiest reason why alkanes are considered saturated is that alkanes have no multiple bonds. </w:t>
            </w:r>
          </w:p>
          <w:p w14:paraId="7A12B367" w14:textId="77777777" w:rsidR="00C76157" w:rsidRPr="00C205AF" w:rsidRDefault="00C76157" w:rsidP="00130D91">
            <w:pPr>
              <w:spacing w:line="259" w:lineRule="auto"/>
              <w:ind w:left="2"/>
              <w:jc w:val="both"/>
              <w:rPr>
                <w:rFonts w:ascii="Arial" w:hAnsi="Arial" w:cs="Arial"/>
              </w:rPr>
            </w:pPr>
            <w:r w:rsidRPr="00C205AF">
              <w:rPr>
                <w:rFonts w:ascii="Arial" w:hAnsi="Arial" w:cs="Arial"/>
              </w:rPr>
              <w:t xml:space="preserve"> </w:t>
            </w:r>
          </w:p>
          <w:p w14:paraId="3A796A55" w14:textId="77777777" w:rsidR="00C76157" w:rsidRPr="00C205AF" w:rsidRDefault="00C76157" w:rsidP="00130D91">
            <w:pPr>
              <w:numPr>
                <w:ilvl w:val="0"/>
                <w:numId w:val="61"/>
              </w:numPr>
              <w:spacing w:after="1"/>
              <w:jc w:val="both"/>
              <w:rPr>
                <w:rFonts w:ascii="Arial" w:hAnsi="Arial" w:cs="Arial"/>
              </w:rPr>
            </w:pPr>
            <w:r w:rsidRPr="00C205AF">
              <w:rPr>
                <w:rFonts w:ascii="Arial" w:hAnsi="Arial" w:cs="Arial"/>
              </w:rPr>
              <w:t xml:space="preserve">Ensure that learners understand the meaning of a particular definition. For example, </w:t>
            </w:r>
          </w:p>
          <w:p w14:paraId="5EF118B7" w14:textId="77777777" w:rsidR="00C76157" w:rsidRPr="00C205AF" w:rsidRDefault="00C76157" w:rsidP="00130D91">
            <w:pPr>
              <w:spacing w:line="242" w:lineRule="auto"/>
              <w:ind w:left="2"/>
              <w:jc w:val="both"/>
              <w:rPr>
                <w:rFonts w:ascii="Arial" w:hAnsi="Arial" w:cs="Arial"/>
              </w:rPr>
            </w:pPr>
            <w:r w:rsidRPr="00C205AF">
              <w:rPr>
                <w:rFonts w:ascii="Arial" w:hAnsi="Arial" w:cs="Arial"/>
              </w:rPr>
              <w:t xml:space="preserve">the definition of vapour pressure is about the pressure exerted by a vapour in equilibrium with its liquid phase (liquid </w:t>
            </w:r>
            <w:r w:rsidRPr="00C205AF">
              <w:rPr>
                <w:rFonts w:ascii="Cambria Math" w:eastAsia="Cambria Math" w:hAnsi="Cambria Math" w:cs="Cambria Math"/>
              </w:rPr>
              <w:t>⇌</w:t>
            </w:r>
            <w:r w:rsidRPr="00C205AF">
              <w:rPr>
                <w:rFonts w:ascii="Arial" w:hAnsi="Arial" w:cs="Arial"/>
              </w:rPr>
              <w:t xml:space="preserve"> vapour) in a closed system. </w:t>
            </w:r>
          </w:p>
          <w:p w14:paraId="624E1C84" w14:textId="77777777" w:rsidR="00C76157" w:rsidRPr="00C205AF" w:rsidRDefault="00C76157" w:rsidP="00130D91">
            <w:pPr>
              <w:numPr>
                <w:ilvl w:val="0"/>
                <w:numId w:val="61"/>
              </w:numPr>
              <w:spacing w:line="259" w:lineRule="auto"/>
              <w:jc w:val="both"/>
              <w:rPr>
                <w:rFonts w:ascii="Arial" w:hAnsi="Arial" w:cs="Arial"/>
              </w:rPr>
            </w:pPr>
            <w:r w:rsidRPr="00C205AF">
              <w:rPr>
                <w:rFonts w:ascii="Arial" w:hAnsi="Arial" w:cs="Arial"/>
              </w:rPr>
              <w:t xml:space="preserve">When using a graph to answer a particular question, learners should be taught to refer to the variables. </w:t>
            </w:r>
          </w:p>
        </w:tc>
      </w:tr>
    </w:tbl>
    <w:p w14:paraId="403E29AD" w14:textId="77777777" w:rsidR="00BB2F74" w:rsidRPr="00C205AF" w:rsidRDefault="00BB2F74" w:rsidP="00130D91">
      <w:pPr>
        <w:autoSpaceDE w:val="0"/>
        <w:autoSpaceDN w:val="0"/>
        <w:adjustRightInd w:val="0"/>
        <w:spacing w:after="0" w:line="240" w:lineRule="auto"/>
        <w:jc w:val="both"/>
        <w:rPr>
          <w:rFonts w:ascii="Arial" w:hAnsi="Arial" w:cs="Arial"/>
          <w:color w:val="231F20"/>
        </w:rPr>
      </w:pPr>
    </w:p>
    <w:p w14:paraId="38107168" w14:textId="77777777" w:rsidR="00BB2F74" w:rsidRPr="00C205AF" w:rsidRDefault="00BB2F74" w:rsidP="00130D91">
      <w:pPr>
        <w:spacing w:after="117" w:line="259" w:lineRule="auto"/>
        <w:ind w:left="708"/>
        <w:jc w:val="both"/>
        <w:rPr>
          <w:rFonts w:ascii="Arial" w:hAnsi="Arial" w:cs="Arial"/>
        </w:rPr>
        <w:sectPr w:rsidR="00BB2F74" w:rsidRPr="00C205AF" w:rsidSect="00AA3577">
          <w:pgSz w:w="16838" w:h="11906" w:orient="landscape" w:code="9"/>
          <w:pgMar w:top="709" w:right="568" w:bottom="284" w:left="567" w:header="0" w:footer="0" w:gutter="0"/>
          <w:cols w:space="720"/>
          <w:docGrid w:linePitch="360"/>
        </w:sectPr>
      </w:pPr>
    </w:p>
    <w:p w14:paraId="1AE10CB5" w14:textId="3318ED39" w:rsidR="0044273C" w:rsidRPr="00C205AF" w:rsidRDefault="0044273C" w:rsidP="00130D91">
      <w:pPr>
        <w:spacing w:after="117" w:line="259" w:lineRule="auto"/>
        <w:ind w:left="708"/>
        <w:jc w:val="both"/>
        <w:rPr>
          <w:rFonts w:ascii="Arial" w:hAnsi="Arial" w:cs="Arial"/>
        </w:rPr>
      </w:pPr>
      <w:r w:rsidRPr="00C205AF">
        <w:rPr>
          <w:rFonts w:ascii="Arial" w:hAnsi="Arial" w:cs="Arial"/>
        </w:rPr>
        <w:lastRenderedPageBreak/>
        <w:t xml:space="preserve"> </w:t>
      </w:r>
    </w:p>
    <w:sectPr w:rsidR="0044273C" w:rsidRPr="00C205AF" w:rsidSect="003F1316">
      <w:pgSz w:w="12240" w:h="15840"/>
      <w:pgMar w:top="568" w:right="1440" w:bottom="567" w:left="1440" w:header="397"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159E5" w14:textId="77777777" w:rsidR="00922EA4" w:rsidRDefault="00922EA4" w:rsidP="00F331CC">
      <w:pPr>
        <w:spacing w:after="0" w:line="240" w:lineRule="auto"/>
      </w:pPr>
      <w:r>
        <w:separator/>
      </w:r>
    </w:p>
  </w:endnote>
  <w:endnote w:type="continuationSeparator" w:id="0">
    <w:p w14:paraId="2FE1070E" w14:textId="77777777" w:rsidR="00922EA4" w:rsidRDefault="00922EA4" w:rsidP="00F331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001350"/>
      <w:docPartObj>
        <w:docPartGallery w:val="Page Numbers (Bottom of Page)"/>
        <w:docPartUnique/>
      </w:docPartObj>
    </w:sdtPr>
    <w:sdtEndPr>
      <w:rPr>
        <w:noProof/>
      </w:rPr>
    </w:sdtEndPr>
    <w:sdtContent>
      <w:p w14:paraId="2DF219A9" w14:textId="725C085D" w:rsidR="00C66A70" w:rsidRDefault="00C66A70">
        <w:pPr>
          <w:pStyle w:val="Footer"/>
          <w:jc w:val="center"/>
        </w:pPr>
        <w:r>
          <w:fldChar w:fldCharType="begin"/>
        </w:r>
        <w:r>
          <w:instrText xml:space="preserve"> PAGE   \* MERGEFORMAT </w:instrText>
        </w:r>
        <w:r>
          <w:fldChar w:fldCharType="separate"/>
        </w:r>
        <w:r w:rsidR="00621461">
          <w:rPr>
            <w:noProof/>
          </w:rPr>
          <w:t>9</w:t>
        </w:r>
        <w:r>
          <w:rPr>
            <w:noProof/>
          </w:rPr>
          <w:fldChar w:fldCharType="end"/>
        </w:r>
      </w:p>
    </w:sdtContent>
  </w:sdt>
  <w:p w14:paraId="670FE018" w14:textId="77777777" w:rsidR="00C66A70" w:rsidRDefault="00C66A7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822293"/>
      <w:docPartObj>
        <w:docPartGallery w:val="Page Numbers (Bottom of Page)"/>
        <w:docPartUnique/>
      </w:docPartObj>
    </w:sdtPr>
    <w:sdtEndPr>
      <w:rPr>
        <w:noProof/>
      </w:rPr>
    </w:sdtEndPr>
    <w:sdtContent>
      <w:p w14:paraId="2B7D19BA" w14:textId="499FA492" w:rsidR="00F331CC" w:rsidRDefault="00F331CC">
        <w:pPr>
          <w:pStyle w:val="Footer"/>
          <w:jc w:val="center"/>
        </w:pPr>
        <w:r>
          <w:fldChar w:fldCharType="begin"/>
        </w:r>
        <w:r>
          <w:instrText xml:space="preserve"> PAGE   \* MERGEFORMAT </w:instrText>
        </w:r>
        <w:r>
          <w:fldChar w:fldCharType="separate"/>
        </w:r>
        <w:r w:rsidR="00621461">
          <w:rPr>
            <w:noProof/>
          </w:rPr>
          <w:t>20</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EE24D" w14:textId="77777777" w:rsidR="00922EA4" w:rsidRDefault="00922EA4" w:rsidP="00F331CC">
      <w:pPr>
        <w:spacing w:after="0" w:line="240" w:lineRule="auto"/>
      </w:pPr>
      <w:r>
        <w:separator/>
      </w:r>
    </w:p>
  </w:footnote>
  <w:footnote w:type="continuationSeparator" w:id="0">
    <w:p w14:paraId="68009517" w14:textId="77777777" w:rsidR="00922EA4" w:rsidRDefault="00922EA4" w:rsidP="00F331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6865"/>
    <w:multiLevelType w:val="hybridMultilevel"/>
    <w:tmpl w:val="D3CCD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9130B5"/>
    <w:multiLevelType w:val="hybridMultilevel"/>
    <w:tmpl w:val="DD06C21A"/>
    <w:lvl w:ilvl="0" w:tplc="04090015">
      <w:start w:val="1"/>
      <w:numFmt w:val="upperLetter"/>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0F06A66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A4E7E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B2C282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ACBAB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432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AC9AE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50517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9281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5B564B"/>
    <w:multiLevelType w:val="multilevel"/>
    <w:tmpl w:val="A39ABDBA"/>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675D3C"/>
    <w:multiLevelType w:val="hybridMultilevel"/>
    <w:tmpl w:val="0EC60D0E"/>
    <w:lvl w:ilvl="0" w:tplc="2AB492B4">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B68256">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6EFC10">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BA1B0A">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7A23A2">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624A458">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8E4808">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AD456">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34A5CE">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774917"/>
    <w:multiLevelType w:val="hybridMultilevel"/>
    <w:tmpl w:val="20CCA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D01B53"/>
    <w:multiLevelType w:val="hybridMultilevel"/>
    <w:tmpl w:val="FE603BD2"/>
    <w:lvl w:ilvl="0" w:tplc="5ACE1D84">
      <w:start w:val="1"/>
      <w:numFmt w:val="upperLetter"/>
      <w:lvlText w:val="%1"/>
      <w:lvlJc w:val="left"/>
      <w:pPr>
        <w:ind w:left="14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F40AE0">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3609DA2">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905CF4">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E00094">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6ACE22">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582114">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087070">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BB2C05A">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344715"/>
    <w:multiLevelType w:val="hybridMultilevel"/>
    <w:tmpl w:val="4404B66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A244A95"/>
    <w:multiLevelType w:val="hybridMultilevel"/>
    <w:tmpl w:val="0C184D7A"/>
    <w:lvl w:ilvl="0" w:tplc="C144C20C">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9268C8">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5E0DEAA">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5201E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BCAC30">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9D2C524">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CE5BEC">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6451CE">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3ABDF6">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C444596"/>
    <w:multiLevelType w:val="hybridMultilevel"/>
    <w:tmpl w:val="A4F850FE"/>
    <w:lvl w:ilvl="0" w:tplc="77489B2A">
      <w:start w:val="3"/>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549210">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169F72">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E661C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887266">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EA0613E">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4CD79A">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4498BE">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5C9638">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CBA7A7D"/>
    <w:multiLevelType w:val="hybridMultilevel"/>
    <w:tmpl w:val="DFC04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D897230"/>
    <w:multiLevelType w:val="multilevel"/>
    <w:tmpl w:val="EF0AE99A"/>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6E502EA"/>
    <w:multiLevelType w:val="hybridMultilevel"/>
    <w:tmpl w:val="CF2EB9C8"/>
    <w:lvl w:ilvl="0" w:tplc="D47048CC">
      <w:start w:val="2"/>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AE8CFE">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45A6A1C">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862FEA">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7E4AAA">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86B442">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E64522">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4CBA26">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58F22A">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9B7306C"/>
    <w:multiLevelType w:val="hybridMultilevel"/>
    <w:tmpl w:val="D3141D16"/>
    <w:lvl w:ilvl="0" w:tplc="5B006EEA">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90348E">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9F857AE">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C46C06">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7C1A0A">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70FADC">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0C48F2">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FC773A">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D4AE06">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A931DCC"/>
    <w:multiLevelType w:val="hybridMultilevel"/>
    <w:tmpl w:val="9C4C7B9E"/>
    <w:lvl w:ilvl="0" w:tplc="00D075E2">
      <w:start w:val="1"/>
      <w:numFmt w:val="upperLetter"/>
      <w:lvlText w:val="%1."/>
      <w:lvlJc w:val="left"/>
      <w:pPr>
        <w:ind w:left="1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7CA14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00FC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543AB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E4A9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5EDF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78DBE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2E599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92731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BA369B5"/>
    <w:multiLevelType w:val="hybridMultilevel"/>
    <w:tmpl w:val="1E8421BC"/>
    <w:lvl w:ilvl="0" w:tplc="6F72EC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D2D104">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CC09FA">
      <w:start w:val="1"/>
      <w:numFmt w:val="upperLetter"/>
      <w:lvlRestart w:val="0"/>
      <w:lvlText w:val="%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E86402">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2032F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18F39E">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46D89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0C973A">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B21D44">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E4B6BC3"/>
    <w:multiLevelType w:val="hybridMultilevel"/>
    <w:tmpl w:val="BF3E5F96"/>
    <w:lvl w:ilvl="0" w:tplc="564888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AC27D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CE2992">
      <w:start w:val="1"/>
      <w:numFmt w:val="upperLetter"/>
      <w:lvlRestart w:val="0"/>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C23A26">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86801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43A5F7E">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BC5B64">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BC4780">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49DF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18E7F8E"/>
    <w:multiLevelType w:val="multilevel"/>
    <w:tmpl w:val="6F2ECE4A"/>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4EA4DA8"/>
    <w:multiLevelType w:val="hybridMultilevel"/>
    <w:tmpl w:val="F0E8A1D2"/>
    <w:lvl w:ilvl="0" w:tplc="6082CCE4">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B4C700">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785592">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3847D5E">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80B6AE">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6800CC">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1055CC">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F6ED6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69C069E">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65C522A"/>
    <w:multiLevelType w:val="multilevel"/>
    <w:tmpl w:val="D940E752"/>
    <w:lvl w:ilvl="0">
      <w:start w:val="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6B24549"/>
    <w:multiLevelType w:val="hybridMultilevel"/>
    <w:tmpl w:val="96360334"/>
    <w:lvl w:ilvl="0" w:tplc="1E529222">
      <w:start w:val="2"/>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B29FC0">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2381E12">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041A88">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787884">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DE09E6">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445A32">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FE69FA">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5C2C53C">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C340477"/>
    <w:multiLevelType w:val="hybridMultilevel"/>
    <w:tmpl w:val="F7EE1470"/>
    <w:lvl w:ilvl="0" w:tplc="7744EB5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022EEC">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7A2258">
      <w:start w:val="1"/>
      <w:numFmt w:val="upperLetter"/>
      <w:lvlRestart w:val="0"/>
      <w:lvlText w:val="%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446E06">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CEAF8">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CA5AD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46CBC4">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2E95C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BE6D6E">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C7D6947"/>
    <w:multiLevelType w:val="hybridMultilevel"/>
    <w:tmpl w:val="0D48C382"/>
    <w:lvl w:ilvl="0" w:tplc="D26C3A96">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3BE688E">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664B50">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F63E12">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A4FDDC">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7A9130">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98012C">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78FC12">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040944">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F091AE2"/>
    <w:multiLevelType w:val="hybridMultilevel"/>
    <w:tmpl w:val="10C2498C"/>
    <w:lvl w:ilvl="0" w:tplc="F842A1E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2EFDEC">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E6E7D4">
      <w:start w:val="1"/>
      <w:numFmt w:val="upperLetter"/>
      <w:lvlRestart w:val="0"/>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36801E">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14B40A">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B6A4B6">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CC3C80">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D2256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B0DD0E">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053162F"/>
    <w:multiLevelType w:val="hybridMultilevel"/>
    <w:tmpl w:val="854E7D9C"/>
    <w:lvl w:ilvl="0" w:tplc="302C6524">
      <w:start w:val="2"/>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B8BB22">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343890">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A24DF6">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E0A1DA">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243856">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0E0628E">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F00F82">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002C30">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1EE24A6"/>
    <w:multiLevelType w:val="singleLevel"/>
    <w:tmpl w:val="699AC5E0"/>
    <w:lvl w:ilvl="0">
      <w:start w:val="1"/>
      <w:numFmt w:val="upperRoman"/>
      <w:lvlText w:val="(%1)"/>
      <w:lvlJc w:val="left"/>
      <w:pPr>
        <w:tabs>
          <w:tab w:val="num" w:pos="1440"/>
        </w:tabs>
        <w:ind w:left="1440" w:hanging="720"/>
      </w:pPr>
      <w:rPr>
        <w:rFonts w:hint="default"/>
      </w:rPr>
    </w:lvl>
  </w:abstractNum>
  <w:abstractNum w:abstractNumId="25" w15:restartNumberingAfterBreak="0">
    <w:nsid w:val="333770AB"/>
    <w:multiLevelType w:val="hybridMultilevel"/>
    <w:tmpl w:val="4CC69F60"/>
    <w:lvl w:ilvl="0" w:tplc="8BF244A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F4437C">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0C1A7C">
      <w:start w:val="1"/>
      <w:numFmt w:val="bullet"/>
      <w:lvlText w:val="▪"/>
      <w:lvlJc w:val="left"/>
      <w:pPr>
        <w:ind w:left="2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4A6EE4">
      <w:start w:val="1"/>
      <w:numFmt w:val="bullet"/>
      <w:lvlText w:val="•"/>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2D8ACD0">
      <w:start w:val="1"/>
      <w:numFmt w:val="bullet"/>
      <w:lvlText w:val="o"/>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48C3508">
      <w:start w:val="1"/>
      <w:numFmt w:val="bullet"/>
      <w:lvlText w:val="▪"/>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486BC82">
      <w:start w:val="1"/>
      <w:numFmt w:val="bullet"/>
      <w:lvlText w:val="•"/>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F4CEFC">
      <w:start w:val="1"/>
      <w:numFmt w:val="bullet"/>
      <w:lvlText w:val="o"/>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7456FE">
      <w:start w:val="1"/>
      <w:numFmt w:val="bullet"/>
      <w:lvlText w:val="▪"/>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4D1662D"/>
    <w:multiLevelType w:val="multilevel"/>
    <w:tmpl w:val="36CED346"/>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8A6C7B"/>
    <w:multiLevelType w:val="hybridMultilevel"/>
    <w:tmpl w:val="FCA62E58"/>
    <w:lvl w:ilvl="0" w:tplc="2D06BE70">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B8060A">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E5E1A8A">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D060912">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522EF4">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B6399E">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8A4E0A">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52046E">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DAAC93E">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BD0E72"/>
    <w:multiLevelType w:val="hybridMultilevel"/>
    <w:tmpl w:val="973C700A"/>
    <w:lvl w:ilvl="0" w:tplc="8962207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6A9338">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8E7396">
      <w:start w:val="1"/>
      <w:numFmt w:val="upperLetter"/>
      <w:lvlRestart w:val="0"/>
      <w:lvlText w:val="%3."/>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A62EA4">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4CB2A">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6C006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C422C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3AFCD8">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7620F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8F55F95"/>
    <w:multiLevelType w:val="hybridMultilevel"/>
    <w:tmpl w:val="3A869538"/>
    <w:lvl w:ilvl="0" w:tplc="FBF22B2C">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D04D00">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148F16">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CC88E4">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C03380">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4A66F74">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BD26F08">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923336">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F0950A">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A941067"/>
    <w:multiLevelType w:val="hybridMultilevel"/>
    <w:tmpl w:val="F80EBF58"/>
    <w:lvl w:ilvl="0" w:tplc="3A86A41A">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A2DA64">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FAA9854">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E2B614">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6E0098">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404ECE">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549996">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547A8C">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1A44EF2">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AE93C99"/>
    <w:multiLevelType w:val="hybridMultilevel"/>
    <w:tmpl w:val="FD4AC56E"/>
    <w:lvl w:ilvl="0" w:tplc="9418EC3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506E66">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02E404">
      <w:start w:val="1"/>
      <w:numFmt w:val="upperLetter"/>
      <w:lvlRestart w:val="0"/>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705F6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8A5C9A">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4E6F1E">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E4646E">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7E1A6A">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42FCCA">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B5F5C4C"/>
    <w:multiLevelType w:val="hybridMultilevel"/>
    <w:tmpl w:val="390E2EDE"/>
    <w:lvl w:ilvl="0" w:tplc="4B546D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C01EBE">
      <w:start w:val="1"/>
      <w:numFmt w:val="upperLetter"/>
      <w:lvlRestart w:val="0"/>
      <w:lvlText w:val="%2."/>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AAF5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2E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F642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9E46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A8877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4E2B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82AF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D4C53AD"/>
    <w:multiLevelType w:val="hybridMultilevel"/>
    <w:tmpl w:val="08FC2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16A3985"/>
    <w:multiLevelType w:val="hybridMultilevel"/>
    <w:tmpl w:val="E67A9BE4"/>
    <w:lvl w:ilvl="0" w:tplc="FF9EE7C0">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DC498C">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446BB0">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1628D3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8C6574">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81ED6BA">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ECF696">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4CD538">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91AB756">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1E95B91"/>
    <w:multiLevelType w:val="hybridMultilevel"/>
    <w:tmpl w:val="0E764184"/>
    <w:lvl w:ilvl="0" w:tplc="EC4E0F8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3C2DB4">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FE5D6E">
      <w:start w:val="1"/>
      <w:numFmt w:val="upperLetter"/>
      <w:lvlRestart w:val="0"/>
      <w:lvlText w:val="%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4EFCD0">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D0F7D2">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2C1592">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2CA81C">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EE9E7A">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BE507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3FE28D9"/>
    <w:multiLevelType w:val="multilevel"/>
    <w:tmpl w:val="5F7A220C"/>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340"/>
        </w:tabs>
        <w:ind w:left="340" w:hanging="340"/>
      </w:pPr>
      <w:rPr>
        <w:rFonts w:ascii="Symbol" w:hAnsi="Symbol" w:hint="default"/>
        <w:color w:val="auto"/>
      </w:rPr>
    </w:lvl>
    <w:lvl w:ilvl="2">
      <w:start w:val="1"/>
      <w:numFmt w:val="bullet"/>
      <w:pStyle w:val="S072SubBullets"/>
      <w:lvlText w:val="o"/>
      <w:lvlJc w:val="left"/>
      <w:pPr>
        <w:tabs>
          <w:tab w:val="num" w:pos="1240"/>
        </w:tabs>
        <w:ind w:left="1240" w:hanging="340"/>
      </w:pPr>
      <w:rPr>
        <w:rFonts w:ascii="Courier New" w:hAnsi="Courier New" w:hint="default"/>
      </w:rPr>
    </w:lvl>
    <w:lvl w:ilvl="3">
      <w:start w:val="1"/>
      <w:numFmt w:val="bullet"/>
      <w:lvlText w:val=""/>
      <w:lvlJc w:val="left"/>
      <w:pPr>
        <w:tabs>
          <w:tab w:val="num" w:pos="680"/>
        </w:tabs>
        <w:ind w:left="680" w:hanging="340"/>
      </w:pPr>
      <w:rPr>
        <w:rFonts w:ascii="Symbol" w:hAnsi="Symbol" w:hint="default"/>
        <w:color w:val="auto"/>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15:restartNumberingAfterBreak="0">
    <w:nsid w:val="49423944"/>
    <w:multiLevelType w:val="hybridMultilevel"/>
    <w:tmpl w:val="3342C99E"/>
    <w:lvl w:ilvl="0" w:tplc="4D3422DC">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78D1B2">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CA2BEC">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209794">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7C36C0">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9C74B2">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FE59CA">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748F06">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F2B126">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BC21136"/>
    <w:multiLevelType w:val="multilevel"/>
    <w:tmpl w:val="D65282D6"/>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E264B05"/>
    <w:multiLevelType w:val="hybridMultilevel"/>
    <w:tmpl w:val="8DB01480"/>
    <w:lvl w:ilvl="0" w:tplc="D3F4E5A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CACE2A">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D68E56">
      <w:start w:val="3"/>
      <w:numFmt w:val="upperLetter"/>
      <w:lvlRestart w:val="0"/>
      <w:lvlText w:val="%3"/>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66CE18">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9E6B6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60C6DA">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B0C674">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E25F4">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5EAEFE">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E5431DC"/>
    <w:multiLevelType w:val="multilevel"/>
    <w:tmpl w:val="2992367A"/>
    <w:lvl w:ilvl="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E8216D1"/>
    <w:multiLevelType w:val="singleLevel"/>
    <w:tmpl w:val="163C5778"/>
    <w:lvl w:ilvl="0">
      <w:start w:val="1"/>
      <w:numFmt w:val="decimal"/>
      <w:lvlText w:val="%1."/>
      <w:lvlJc w:val="left"/>
      <w:pPr>
        <w:tabs>
          <w:tab w:val="num" w:pos="720"/>
        </w:tabs>
        <w:ind w:left="720" w:hanging="720"/>
      </w:pPr>
      <w:rPr>
        <w:rFonts w:hint="default"/>
      </w:rPr>
    </w:lvl>
  </w:abstractNum>
  <w:abstractNum w:abstractNumId="42" w15:restartNumberingAfterBreak="0">
    <w:nsid w:val="55CD5DAE"/>
    <w:multiLevelType w:val="hybridMultilevel"/>
    <w:tmpl w:val="3808DD96"/>
    <w:lvl w:ilvl="0" w:tplc="5608FAD0">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66C018">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10C8CA">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9C5064">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29ACD98">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D387456">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9AC624">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D41984">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CC7DB4">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7F5137F"/>
    <w:multiLevelType w:val="hybridMultilevel"/>
    <w:tmpl w:val="3BFA4830"/>
    <w:lvl w:ilvl="0" w:tplc="DFD6B976">
      <w:start w:val="2"/>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4A79F6">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78BC0E">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90AB40">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FE0896">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6E975E">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39652B0">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64A9DC">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EA2DB1E">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82E16D6"/>
    <w:multiLevelType w:val="hybridMultilevel"/>
    <w:tmpl w:val="83584352"/>
    <w:lvl w:ilvl="0" w:tplc="071060C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9CF9E2">
      <w:start w:val="1"/>
      <w:numFmt w:val="upperLetter"/>
      <w:lvlRestart w:val="0"/>
      <w:lvlText w:val="%2."/>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FC8E8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DA3A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0AF8F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8E04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2C55C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01FD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4A92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C5578D0"/>
    <w:multiLevelType w:val="hybridMultilevel"/>
    <w:tmpl w:val="3BFE0110"/>
    <w:lvl w:ilvl="0" w:tplc="0ECCEBDA">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70F342">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92D8F8">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74AE4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8C050E">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A7C8C9C">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9EE3202">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CE9C0C">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E0093D8">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E2C7719"/>
    <w:multiLevelType w:val="hybridMultilevel"/>
    <w:tmpl w:val="9F2838B6"/>
    <w:lvl w:ilvl="0" w:tplc="25523D68">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4A11A2">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3A8668">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DED812">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BE45C2">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D6CEE8">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5CD492">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603718">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9F03920">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F5E54C3"/>
    <w:multiLevelType w:val="singleLevel"/>
    <w:tmpl w:val="9B4C5C60"/>
    <w:lvl w:ilvl="0">
      <w:start w:val="1"/>
      <w:numFmt w:val="bullet"/>
      <w:pStyle w:val="S074SubBulletsList"/>
      <w:lvlText w:val="-"/>
      <w:lvlJc w:val="left"/>
      <w:pPr>
        <w:tabs>
          <w:tab w:val="num" w:pos="1701"/>
        </w:tabs>
        <w:ind w:left="1701" w:hanging="567"/>
      </w:pPr>
      <w:rPr>
        <w:rFonts w:ascii="Arial" w:hAnsi="Arial" w:hint="default"/>
        <w:sz w:val="24"/>
      </w:rPr>
    </w:lvl>
  </w:abstractNum>
  <w:abstractNum w:abstractNumId="48" w15:restartNumberingAfterBreak="0">
    <w:nsid w:val="621877EF"/>
    <w:multiLevelType w:val="hybridMultilevel"/>
    <w:tmpl w:val="C9A66C82"/>
    <w:lvl w:ilvl="0" w:tplc="386E395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22642">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844758">
      <w:start w:val="1"/>
      <w:numFmt w:val="upperLetter"/>
      <w:lvlRestart w:val="0"/>
      <w:lvlText w:val="%3"/>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4416AA">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5E51E0">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2398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297C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2EABB2">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EC7E5C">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5873332"/>
    <w:multiLevelType w:val="hybridMultilevel"/>
    <w:tmpl w:val="AA7AB2BC"/>
    <w:lvl w:ilvl="0" w:tplc="4662A3D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903860">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D05910">
      <w:start w:val="1"/>
      <w:numFmt w:val="upperLetter"/>
      <w:lvlRestart w:val="0"/>
      <w:lvlText w:val="%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22587E">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8627E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5EE23C">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BA899A">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D827A6">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865EB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63E1F0B"/>
    <w:multiLevelType w:val="hybridMultilevel"/>
    <w:tmpl w:val="42E80A8C"/>
    <w:lvl w:ilvl="0" w:tplc="11FC33CC">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B64CF2">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768EFA">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0D8F492">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E015A2">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94D8E4">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105EDA">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5ACD58">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BCCD02">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75A26D0"/>
    <w:multiLevelType w:val="hybridMultilevel"/>
    <w:tmpl w:val="798A2B0A"/>
    <w:lvl w:ilvl="0" w:tplc="A492FB4C">
      <w:start w:val="1"/>
      <w:numFmt w:val="upperLetter"/>
      <w:lvlText w:val="%1"/>
      <w:lvlJc w:val="left"/>
      <w:pPr>
        <w:ind w:left="1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2275FC">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F800EEA">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426F1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D26B02">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866CAC">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92FC12">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7E7B9E">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6050F8">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A9F298D"/>
    <w:multiLevelType w:val="hybridMultilevel"/>
    <w:tmpl w:val="7CE01434"/>
    <w:lvl w:ilvl="0" w:tplc="74FEB9EA">
      <w:start w:val="1"/>
      <w:numFmt w:val="upperLetter"/>
      <w:lvlText w:val="%1."/>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1E928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8884F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805D4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BE5E6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12DEE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3AB18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FAA5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E29AA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E574A40"/>
    <w:multiLevelType w:val="hybridMultilevel"/>
    <w:tmpl w:val="73223E7C"/>
    <w:lvl w:ilvl="0" w:tplc="866C68A4">
      <w:start w:val="1"/>
      <w:numFmt w:val="lowerLetter"/>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524668">
      <w:start w:val="1"/>
      <w:numFmt w:val="lowerLetter"/>
      <w:lvlText w:val="%2"/>
      <w:lvlJc w:val="left"/>
      <w:pPr>
        <w:ind w:left="11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00F550">
      <w:start w:val="1"/>
      <w:numFmt w:val="lowerRoman"/>
      <w:lvlText w:val="%3"/>
      <w:lvlJc w:val="left"/>
      <w:pPr>
        <w:ind w:left="19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364A4B2">
      <w:start w:val="1"/>
      <w:numFmt w:val="decimal"/>
      <w:lvlText w:val="%4"/>
      <w:lvlJc w:val="left"/>
      <w:pPr>
        <w:ind w:left="2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4E2E2C">
      <w:start w:val="1"/>
      <w:numFmt w:val="lowerLetter"/>
      <w:lvlText w:val="%5"/>
      <w:lvlJc w:val="left"/>
      <w:pPr>
        <w:ind w:left="33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7033BC">
      <w:start w:val="1"/>
      <w:numFmt w:val="lowerRoman"/>
      <w:lvlText w:val="%6"/>
      <w:lvlJc w:val="left"/>
      <w:pPr>
        <w:ind w:left="40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6FCCDD2">
      <w:start w:val="1"/>
      <w:numFmt w:val="decimal"/>
      <w:lvlText w:val="%7"/>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C4B866">
      <w:start w:val="1"/>
      <w:numFmt w:val="lowerLetter"/>
      <w:lvlText w:val="%8"/>
      <w:lvlJc w:val="left"/>
      <w:pPr>
        <w:ind w:left="5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2EA286E">
      <w:start w:val="1"/>
      <w:numFmt w:val="lowerRoman"/>
      <w:lvlText w:val="%9"/>
      <w:lvlJc w:val="left"/>
      <w:pPr>
        <w:ind w:left="6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6F4F6A6D"/>
    <w:multiLevelType w:val="hybridMultilevel"/>
    <w:tmpl w:val="5CCA39F2"/>
    <w:lvl w:ilvl="0" w:tplc="87F6602A">
      <w:start w:val="1"/>
      <w:numFmt w:val="upp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926B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6E063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44A05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1C9F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622ED3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B69C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5C320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E2879C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F916160"/>
    <w:multiLevelType w:val="multilevel"/>
    <w:tmpl w:val="0122DA12"/>
    <w:lvl w:ilvl="0">
      <w:start w:val="1"/>
      <w:numFmt w:val="decimal"/>
      <w:lvlText w:val="%1."/>
      <w:lvlJc w:val="left"/>
      <w:pPr>
        <w:tabs>
          <w:tab w:val="num" w:pos="720"/>
        </w:tabs>
        <w:ind w:left="720" w:hanging="360"/>
      </w:pPr>
      <w:rPr>
        <w:rFonts w:hint="default"/>
      </w:rPr>
    </w:lvl>
    <w:lvl w:ilvl="1">
      <w:start w:val="1"/>
      <w:numFmt w:val="bullet"/>
      <w:pStyle w:val="S052MainBullets"/>
      <w:lvlText w:val=""/>
      <w:lvlJc w:val="left"/>
      <w:pPr>
        <w:tabs>
          <w:tab w:val="num" w:pos="680"/>
        </w:tabs>
        <w:ind w:left="680" w:hanging="340"/>
      </w:pPr>
      <w:rPr>
        <w:rFonts w:ascii="Symbol" w:hAnsi="Symbol" w:hint="default"/>
        <w:color w:val="auto"/>
      </w:rPr>
    </w:lvl>
    <w:lvl w:ilvl="2">
      <w:start w:val="1"/>
      <w:numFmt w:val="bullet"/>
      <w:lvlText w:val="o"/>
      <w:lvlJc w:val="left"/>
      <w:pPr>
        <w:tabs>
          <w:tab w:val="num" w:pos="623"/>
        </w:tabs>
        <w:ind w:left="623" w:hanging="283"/>
      </w:pPr>
      <w:rPr>
        <w:rFonts w:ascii="Courier New" w:hAnsi="Courier New"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7108407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72976D93"/>
    <w:multiLevelType w:val="hybridMultilevel"/>
    <w:tmpl w:val="CE982DC8"/>
    <w:lvl w:ilvl="0" w:tplc="AEA0D498">
      <w:start w:val="2"/>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8A3C2C">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28E1EC8">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A94F0C0">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1C3900">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4A6C1A">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88CDC6">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D08C70">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F9E680E">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2A50565"/>
    <w:multiLevelType w:val="hybridMultilevel"/>
    <w:tmpl w:val="47609854"/>
    <w:lvl w:ilvl="0" w:tplc="5CB4DD96">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20CAF5E">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2AEAFC">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20F208">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479F6">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CC80AC">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58083E">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7A70CC">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5C77D2">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5367C00"/>
    <w:multiLevelType w:val="hybridMultilevel"/>
    <w:tmpl w:val="AFCEF74E"/>
    <w:lvl w:ilvl="0" w:tplc="16D44C66">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6CD516">
      <w:start w:val="1"/>
      <w:numFmt w:val="lowerLetter"/>
      <w:lvlText w:val="%2"/>
      <w:lvlJc w:val="left"/>
      <w:pPr>
        <w:ind w:left="1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8C3F4C">
      <w:start w:val="1"/>
      <w:numFmt w:val="lowerRoman"/>
      <w:lvlText w:val="%3"/>
      <w:lvlJc w:val="left"/>
      <w:pPr>
        <w:ind w:left="2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FE4AE0">
      <w:start w:val="1"/>
      <w:numFmt w:val="decimal"/>
      <w:lvlText w:val="%4"/>
      <w:lvlJc w:val="left"/>
      <w:pPr>
        <w:ind w:left="3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04A960">
      <w:start w:val="1"/>
      <w:numFmt w:val="lowerLetter"/>
      <w:lvlText w:val="%5"/>
      <w:lvlJc w:val="left"/>
      <w:pPr>
        <w:ind w:left="38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62860E">
      <w:start w:val="1"/>
      <w:numFmt w:val="lowerRoman"/>
      <w:lvlText w:val="%6"/>
      <w:lvlJc w:val="left"/>
      <w:pPr>
        <w:ind w:left="4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75CEBAE">
      <w:start w:val="1"/>
      <w:numFmt w:val="decimal"/>
      <w:lvlText w:val="%7"/>
      <w:lvlJc w:val="left"/>
      <w:pPr>
        <w:ind w:left="5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B82E1A">
      <w:start w:val="1"/>
      <w:numFmt w:val="lowerLetter"/>
      <w:lvlText w:val="%8"/>
      <w:lvlJc w:val="left"/>
      <w:pPr>
        <w:ind w:left="60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0AE93C">
      <w:start w:val="1"/>
      <w:numFmt w:val="lowerRoman"/>
      <w:lvlText w:val="%9"/>
      <w:lvlJc w:val="left"/>
      <w:pPr>
        <w:ind w:left="6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7E181E"/>
    <w:multiLevelType w:val="hybridMultilevel"/>
    <w:tmpl w:val="E0EA2F26"/>
    <w:lvl w:ilvl="0" w:tplc="2380473C">
      <w:start w:val="1"/>
      <w:numFmt w:val="lowerLetter"/>
      <w:lvlText w:val="(%1)"/>
      <w:lvlJc w:val="left"/>
      <w:pPr>
        <w:ind w:left="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D80056">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3044FE6">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CEC082">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8B45724">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A090B6">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C400BE">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9A31CE">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B05F8E">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76C128B7"/>
    <w:multiLevelType w:val="hybridMultilevel"/>
    <w:tmpl w:val="7236F95A"/>
    <w:lvl w:ilvl="0" w:tplc="A3EE92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1067DA">
      <w:start w:val="1"/>
      <w:numFmt w:val="upperLetter"/>
      <w:lvlRestart w:val="0"/>
      <w:lvlText w:val="%2"/>
      <w:lvlJc w:val="left"/>
      <w:pPr>
        <w:ind w:left="1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5C73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0828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A85D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B0ECA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74DD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EC71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0418B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79EF241A"/>
    <w:multiLevelType w:val="hybridMultilevel"/>
    <w:tmpl w:val="5B5AEFE2"/>
    <w:lvl w:ilvl="0" w:tplc="7214C338">
      <w:start w:val="1"/>
      <w:numFmt w:val="upperLetter"/>
      <w:lvlText w:val="%1"/>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661CB8">
      <w:start w:val="1"/>
      <w:numFmt w:val="lowerLetter"/>
      <w:lvlText w:val="%2"/>
      <w:lvlJc w:val="left"/>
      <w:pPr>
        <w:ind w:left="17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2278D2">
      <w:start w:val="1"/>
      <w:numFmt w:val="lowerRoman"/>
      <w:lvlText w:val="%3"/>
      <w:lvlJc w:val="left"/>
      <w:pPr>
        <w:ind w:left="24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58F4AC">
      <w:start w:val="1"/>
      <w:numFmt w:val="decimal"/>
      <w:lvlText w:val="%4"/>
      <w:lvlJc w:val="left"/>
      <w:pPr>
        <w:ind w:left="32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040210">
      <w:start w:val="1"/>
      <w:numFmt w:val="lowerLetter"/>
      <w:lvlText w:val="%5"/>
      <w:lvlJc w:val="left"/>
      <w:pPr>
        <w:ind w:left="39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D82D814">
      <w:start w:val="1"/>
      <w:numFmt w:val="lowerRoman"/>
      <w:lvlText w:val="%6"/>
      <w:lvlJc w:val="left"/>
      <w:pPr>
        <w:ind w:left="4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E470CA">
      <w:start w:val="1"/>
      <w:numFmt w:val="decimal"/>
      <w:lvlText w:val="%7"/>
      <w:lvlJc w:val="left"/>
      <w:pPr>
        <w:ind w:left="5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BCAF64">
      <w:start w:val="1"/>
      <w:numFmt w:val="lowerLetter"/>
      <w:lvlText w:val="%8"/>
      <w:lvlJc w:val="left"/>
      <w:pPr>
        <w:ind w:left="6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7ED90A">
      <w:start w:val="1"/>
      <w:numFmt w:val="lowerRoman"/>
      <w:lvlText w:val="%9"/>
      <w:lvlJc w:val="left"/>
      <w:pPr>
        <w:ind w:left="6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B16607C"/>
    <w:multiLevelType w:val="hybridMultilevel"/>
    <w:tmpl w:val="98D82B0E"/>
    <w:lvl w:ilvl="0" w:tplc="1012F51A">
      <w:start w:val="1"/>
      <w:numFmt w:val="lowerLetter"/>
      <w:lvlText w:val="(%1)"/>
      <w:lvlJc w:val="left"/>
      <w:pPr>
        <w:ind w:left="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508F6A">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C4B844">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CDE457A">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10FD08">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8C6012A">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24A51A">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C2C8BA">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D969EF0">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abstractNumId w:val="33"/>
  </w:num>
  <w:num w:numId="2">
    <w:abstractNumId w:val="0"/>
  </w:num>
  <w:num w:numId="3">
    <w:abstractNumId w:val="4"/>
  </w:num>
  <w:num w:numId="4">
    <w:abstractNumId w:val="9"/>
  </w:num>
  <w:num w:numId="5">
    <w:abstractNumId w:val="55"/>
  </w:num>
  <w:num w:numId="6">
    <w:abstractNumId w:val="36"/>
  </w:num>
  <w:num w:numId="7">
    <w:abstractNumId w:val="56"/>
  </w:num>
  <w:num w:numId="8">
    <w:abstractNumId w:val="17"/>
  </w:num>
  <w:num w:numId="9">
    <w:abstractNumId w:val="19"/>
  </w:num>
  <w:num w:numId="10">
    <w:abstractNumId w:val="40"/>
  </w:num>
  <w:num w:numId="11">
    <w:abstractNumId w:val="30"/>
  </w:num>
  <w:num w:numId="12">
    <w:abstractNumId w:val="34"/>
  </w:num>
  <w:num w:numId="13">
    <w:abstractNumId w:val="11"/>
  </w:num>
  <w:num w:numId="14">
    <w:abstractNumId w:val="38"/>
  </w:num>
  <w:num w:numId="15">
    <w:abstractNumId w:val="50"/>
  </w:num>
  <w:num w:numId="16">
    <w:abstractNumId w:val="3"/>
  </w:num>
  <w:num w:numId="17">
    <w:abstractNumId w:val="45"/>
  </w:num>
  <w:num w:numId="18">
    <w:abstractNumId w:val="43"/>
  </w:num>
  <w:num w:numId="19">
    <w:abstractNumId w:val="16"/>
  </w:num>
  <w:num w:numId="20">
    <w:abstractNumId w:val="27"/>
  </w:num>
  <w:num w:numId="21">
    <w:abstractNumId w:val="58"/>
  </w:num>
  <w:num w:numId="22">
    <w:abstractNumId w:val="29"/>
  </w:num>
  <w:num w:numId="23">
    <w:abstractNumId w:val="23"/>
  </w:num>
  <w:num w:numId="24">
    <w:abstractNumId w:val="8"/>
  </w:num>
  <w:num w:numId="25">
    <w:abstractNumId w:val="46"/>
  </w:num>
  <w:num w:numId="26">
    <w:abstractNumId w:val="51"/>
  </w:num>
  <w:num w:numId="27">
    <w:abstractNumId w:val="42"/>
  </w:num>
  <w:num w:numId="28">
    <w:abstractNumId w:val="10"/>
  </w:num>
  <w:num w:numId="29">
    <w:abstractNumId w:val="1"/>
  </w:num>
  <w:num w:numId="30">
    <w:abstractNumId w:val="26"/>
  </w:num>
  <w:num w:numId="31">
    <w:abstractNumId w:val="54"/>
  </w:num>
  <w:num w:numId="32">
    <w:abstractNumId w:val="62"/>
  </w:num>
  <w:num w:numId="33">
    <w:abstractNumId w:val="37"/>
  </w:num>
  <w:num w:numId="34">
    <w:abstractNumId w:val="7"/>
  </w:num>
  <w:num w:numId="35">
    <w:abstractNumId w:val="21"/>
  </w:num>
  <w:num w:numId="36">
    <w:abstractNumId w:val="57"/>
  </w:num>
  <w:num w:numId="37">
    <w:abstractNumId w:val="5"/>
  </w:num>
  <w:num w:numId="38">
    <w:abstractNumId w:val="12"/>
  </w:num>
  <w:num w:numId="39">
    <w:abstractNumId w:val="18"/>
  </w:num>
  <w:num w:numId="40">
    <w:abstractNumId w:val="59"/>
  </w:num>
  <w:num w:numId="41">
    <w:abstractNumId w:val="2"/>
  </w:num>
  <w:num w:numId="42">
    <w:abstractNumId w:val="13"/>
  </w:num>
  <w:num w:numId="43">
    <w:abstractNumId w:val="61"/>
  </w:num>
  <w:num w:numId="44">
    <w:abstractNumId w:val="44"/>
  </w:num>
  <w:num w:numId="45">
    <w:abstractNumId w:val="32"/>
  </w:num>
  <w:num w:numId="46">
    <w:abstractNumId w:val="52"/>
  </w:num>
  <w:num w:numId="47">
    <w:abstractNumId w:val="49"/>
  </w:num>
  <w:num w:numId="48">
    <w:abstractNumId w:val="39"/>
  </w:num>
  <w:num w:numId="49">
    <w:abstractNumId w:val="35"/>
  </w:num>
  <w:num w:numId="50">
    <w:abstractNumId w:val="31"/>
  </w:num>
  <w:num w:numId="51">
    <w:abstractNumId w:val="48"/>
  </w:num>
  <w:num w:numId="52">
    <w:abstractNumId w:val="15"/>
  </w:num>
  <w:num w:numId="53">
    <w:abstractNumId w:val="22"/>
  </w:num>
  <w:num w:numId="54">
    <w:abstractNumId w:val="20"/>
  </w:num>
  <w:num w:numId="55">
    <w:abstractNumId w:val="28"/>
  </w:num>
  <w:num w:numId="56">
    <w:abstractNumId w:val="14"/>
  </w:num>
  <w:num w:numId="57">
    <w:abstractNumId w:val="47"/>
  </w:num>
  <w:num w:numId="58">
    <w:abstractNumId w:val="6"/>
  </w:num>
  <w:num w:numId="59">
    <w:abstractNumId w:val="60"/>
  </w:num>
  <w:num w:numId="60">
    <w:abstractNumId w:val="63"/>
  </w:num>
  <w:num w:numId="61">
    <w:abstractNumId w:val="53"/>
  </w:num>
  <w:num w:numId="62">
    <w:abstractNumId w:val="25"/>
  </w:num>
  <w:num w:numId="63">
    <w:abstractNumId w:val="24"/>
  </w:num>
  <w:num w:numId="64">
    <w:abstractNumId w:val="4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jexMDI3NjUwNzYyMDRQ0lEKTi0uzszPAykwqQUAc0aMViwAAAA="/>
  </w:docVars>
  <w:rsids>
    <w:rsidRoot w:val="001B1B21"/>
    <w:rsid w:val="00011E3B"/>
    <w:rsid w:val="000158FE"/>
    <w:rsid w:val="00016BEA"/>
    <w:rsid w:val="0003131B"/>
    <w:rsid w:val="00042F97"/>
    <w:rsid w:val="00090F6F"/>
    <w:rsid w:val="00091F40"/>
    <w:rsid w:val="00096D6A"/>
    <w:rsid w:val="000B38CF"/>
    <w:rsid w:val="000C0188"/>
    <w:rsid w:val="000F1D96"/>
    <w:rsid w:val="000F3DA3"/>
    <w:rsid w:val="000F7845"/>
    <w:rsid w:val="001071A7"/>
    <w:rsid w:val="00113AAB"/>
    <w:rsid w:val="00113ADE"/>
    <w:rsid w:val="00130D91"/>
    <w:rsid w:val="001621F2"/>
    <w:rsid w:val="001824B1"/>
    <w:rsid w:val="00184352"/>
    <w:rsid w:val="001B1B21"/>
    <w:rsid w:val="001C1C0A"/>
    <w:rsid w:val="001D43C5"/>
    <w:rsid w:val="001E1435"/>
    <w:rsid w:val="001E3748"/>
    <w:rsid w:val="0020014B"/>
    <w:rsid w:val="00206124"/>
    <w:rsid w:val="002441F8"/>
    <w:rsid w:val="00250D46"/>
    <w:rsid w:val="002516B0"/>
    <w:rsid w:val="00263AB6"/>
    <w:rsid w:val="0028209C"/>
    <w:rsid w:val="002835F2"/>
    <w:rsid w:val="002918D6"/>
    <w:rsid w:val="002939AF"/>
    <w:rsid w:val="00294BE1"/>
    <w:rsid w:val="00295BA4"/>
    <w:rsid w:val="00296A2D"/>
    <w:rsid w:val="002A496D"/>
    <w:rsid w:val="002B733E"/>
    <w:rsid w:val="002B7C22"/>
    <w:rsid w:val="002B7E95"/>
    <w:rsid w:val="002C64B2"/>
    <w:rsid w:val="00314182"/>
    <w:rsid w:val="003172E6"/>
    <w:rsid w:val="003216B5"/>
    <w:rsid w:val="0037320E"/>
    <w:rsid w:val="00381DBD"/>
    <w:rsid w:val="00391D43"/>
    <w:rsid w:val="003A1C01"/>
    <w:rsid w:val="003C5280"/>
    <w:rsid w:val="003C7FF0"/>
    <w:rsid w:val="003F1316"/>
    <w:rsid w:val="003F1E25"/>
    <w:rsid w:val="0043042C"/>
    <w:rsid w:val="0044273C"/>
    <w:rsid w:val="00445974"/>
    <w:rsid w:val="00456A12"/>
    <w:rsid w:val="00456CD9"/>
    <w:rsid w:val="00465E2A"/>
    <w:rsid w:val="004861B4"/>
    <w:rsid w:val="004C638C"/>
    <w:rsid w:val="00503C95"/>
    <w:rsid w:val="00524D50"/>
    <w:rsid w:val="005368E4"/>
    <w:rsid w:val="00541658"/>
    <w:rsid w:val="005533B5"/>
    <w:rsid w:val="005539B6"/>
    <w:rsid w:val="005E47FC"/>
    <w:rsid w:val="005E6779"/>
    <w:rsid w:val="005F010F"/>
    <w:rsid w:val="00621461"/>
    <w:rsid w:val="00645E87"/>
    <w:rsid w:val="00646C43"/>
    <w:rsid w:val="00685F91"/>
    <w:rsid w:val="006920CB"/>
    <w:rsid w:val="00693560"/>
    <w:rsid w:val="00697119"/>
    <w:rsid w:val="006A45C1"/>
    <w:rsid w:val="006A774E"/>
    <w:rsid w:val="006C2157"/>
    <w:rsid w:val="006C70F9"/>
    <w:rsid w:val="006E3198"/>
    <w:rsid w:val="006F226B"/>
    <w:rsid w:val="00710150"/>
    <w:rsid w:val="0071216C"/>
    <w:rsid w:val="007642C9"/>
    <w:rsid w:val="00770BFE"/>
    <w:rsid w:val="007B0F20"/>
    <w:rsid w:val="00821AEA"/>
    <w:rsid w:val="00824D93"/>
    <w:rsid w:val="00851164"/>
    <w:rsid w:val="00851F3D"/>
    <w:rsid w:val="008A1187"/>
    <w:rsid w:val="008D1A60"/>
    <w:rsid w:val="0090336D"/>
    <w:rsid w:val="00922EA4"/>
    <w:rsid w:val="0095171D"/>
    <w:rsid w:val="009519F2"/>
    <w:rsid w:val="00975B42"/>
    <w:rsid w:val="009767A2"/>
    <w:rsid w:val="009916BA"/>
    <w:rsid w:val="009A2A87"/>
    <w:rsid w:val="009C1188"/>
    <w:rsid w:val="009C11D1"/>
    <w:rsid w:val="009C3E16"/>
    <w:rsid w:val="009F3F98"/>
    <w:rsid w:val="00A03641"/>
    <w:rsid w:val="00A11418"/>
    <w:rsid w:val="00A16A64"/>
    <w:rsid w:val="00A176A8"/>
    <w:rsid w:val="00A256EB"/>
    <w:rsid w:val="00A26593"/>
    <w:rsid w:val="00A27FFC"/>
    <w:rsid w:val="00A32197"/>
    <w:rsid w:val="00A67062"/>
    <w:rsid w:val="00AA25A9"/>
    <w:rsid w:val="00AA3577"/>
    <w:rsid w:val="00AA67F1"/>
    <w:rsid w:val="00AB4851"/>
    <w:rsid w:val="00AC1CD8"/>
    <w:rsid w:val="00AC48FE"/>
    <w:rsid w:val="00AF6448"/>
    <w:rsid w:val="00B34BC8"/>
    <w:rsid w:val="00B50858"/>
    <w:rsid w:val="00B658F4"/>
    <w:rsid w:val="00B67371"/>
    <w:rsid w:val="00BA61CE"/>
    <w:rsid w:val="00BB167F"/>
    <w:rsid w:val="00BB2F74"/>
    <w:rsid w:val="00BC0AB5"/>
    <w:rsid w:val="00BF1612"/>
    <w:rsid w:val="00C04411"/>
    <w:rsid w:val="00C15D16"/>
    <w:rsid w:val="00C205AF"/>
    <w:rsid w:val="00C22DC7"/>
    <w:rsid w:val="00C30B8E"/>
    <w:rsid w:val="00C41023"/>
    <w:rsid w:val="00C45D5B"/>
    <w:rsid w:val="00C47E53"/>
    <w:rsid w:val="00C554A5"/>
    <w:rsid w:val="00C66A70"/>
    <w:rsid w:val="00C76157"/>
    <w:rsid w:val="00C85A53"/>
    <w:rsid w:val="00CA3E13"/>
    <w:rsid w:val="00CC57CC"/>
    <w:rsid w:val="00CD1444"/>
    <w:rsid w:val="00D004E8"/>
    <w:rsid w:val="00D03150"/>
    <w:rsid w:val="00D10029"/>
    <w:rsid w:val="00D20D5E"/>
    <w:rsid w:val="00D3747A"/>
    <w:rsid w:val="00D61794"/>
    <w:rsid w:val="00D72BF8"/>
    <w:rsid w:val="00D77073"/>
    <w:rsid w:val="00DA3D85"/>
    <w:rsid w:val="00DF48DD"/>
    <w:rsid w:val="00E3128F"/>
    <w:rsid w:val="00E408E8"/>
    <w:rsid w:val="00E56696"/>
    <w:rsid w:val="00E6229A"/>
    <w:rsid w:val="00EA1858"/>
    <w:rsid w:val="00EC61A3"/>
    <w:rsid w:val="00ED0D91"/>
    <w:rsid w:val="00EF07DA"/>
    <w:rsid w:val="00F331CC"/>
    <w:rsid w:val="00F51DB2"/>
    <w:rsid w:val="00F66C19"/>
    <w:rsid w:val="00FC1414"/>
    <w:rsid w:val="00FE29A8"/>
    <w:rsid w:val="00FE63AD"/>
    <w:rsid w:val="00FE70DC"/>
    <w:rsid w:val="00FF0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E05285F"/>
  <w15:docId w15:val="{C5A539C3-B285-4314-A9A5-D24F29FFD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qFormat/>
    <w:rsid w:val="0044273C"/>
    <w:pPr>
      <w:keepNext/>
      <w:keepLines/>
      <w:spacing w:after="124" w:line="259" w:lineRule="auto"/>
      <w:ind w:left="10" w:hanging="10"/>
      <w:outlineLvl w:val="0"/>
    </w:pPr>
    <w:rPr>
      <w:rFonts w:ascii="Arial" w:eastAsia="Arial" w:hAnsi="Arial" w:cs="Arial"/>
      <w:b/>
      <w:color w:val="000000"/>
      <w:sz w:val="24"/>
      <w:lang w:val="en-ZA" w:eastAsia="en-ZA"/>
    </w:rPr>
  </w:style>
  <w:style w:type="paragraph" w:styleId="Heading2">
    <w:name w:val="heading 2"/>
    <w:basedOn w:val="Normal"/>
    <w:next w:val="Normal"/>
    <w:link w:val="Heading2Char"/>
    <w:uiPriority w:val="9"/>
    <w:semiHidden/>
    <w:unhideWhenUsed/>
    <w:qFormat/>
    <w:rsid w:val="00975B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2659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B21"/>
    <w:rPr>
      <w:rFonts w:ascii="Tahoma" w:hAnsi="Tahoma" w:cs="Tahoma"/>
      <w:sz w:val="16"/>
      <w:szCs w:val="16"/>
    </w:rPr>
  </w:style>
  <w:style w:type="paragraph" w:styleId="Header">
    <w:name w:val="header"/>
    <w:basedOn w:val="Normal"/>
    <w:link w:val="HeaderChar"/>
    <w:uiPriority w:val="99"/>
    <w:unhideWhenUsed/>
    <w:rsid w:val="00F331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1CC"/>
  </w:style>
  <w:style w:type="paragraph" w:styleId="Footer">
    <w:name w:val="footer"/>
    <w:basedOn w:val="Normal"/>
    <w:link w:val="FooterChar"/>
    <w:uiPriority w:val="99"/>
    <w:unhideWhenUsed/>
    <w:rsid w:val="00F331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1CC"/>
  </w:style>
  <w:style w:type="paragraph" w:styleId="ListParagraph">
    <w:name w:val="List Paragraph"/>
    <w:basedOn w:val="Normal"/>
    <w:uiPriority w:val="34"/>
    <w:qFormat/>
    <w:rsid w:val="00250D46"/>
    <w:pPr>
      <w:spacing w:after="0" w:line="240" w:lineRule="auto"/>
      <w:ind w:left="720"/>
      <w:contextualSpacing/>
    </w:pPr>
    <w:rPr>
      <w:rFonts w:ascii="Cambria" w:eastAsia="MS Mincho" w:hAnsi="Cambria" w:cs="Times New Roman"/>
      <w:sz w:val="24"/>
      <w:szCs w:val="24"/>
    </w:rPr>
  </w:style>
  <w:style w:type="paragraph" w:customStyle="1" w:styleId="S05MainHead">
    <w:name w:val="S05 Main Head"/>
    <w:basedOn w:val="Normal"/>
    <w:next w:val="S051MainText"/>
    <w:rsid w:val="002516B0"/>
    <w:pPr>
      <w:tabs>
        <w:tab w:val="left" w:leader="dot" w:pos="0"/>
        <w:tab w:val="left" w:pos="340"/>
      </w:tabs>
      <w:spacing w:before="360" w:line="240" w:lineRule="auto"/>
      <w:ind w:left="340" w:hanging="340"/>
    </w:pPr>
    <w:rPr>
      <w:rFonts w:ascii="Times New Roman" w:eastAsia="Times New Roman" w:hAnsi="Times New Roman" w:cs="Times New Roman"/>
      <w:b/>
      <w:caps/>
      <w:sz w:val="24"/>
      <w:szCs w:val="20"/>
    </w:rPr>
  </w:style>
  <w:style w:type="paragraph" w:customStyle="1" w:styleId="S051MainText">
    <w:name w:val="S05.1 Main Text"/>
    <w:basedOn w:val="Normal"/>
    <w:rsid w:val="002516B0"/>
    <w:pPr>
      <w:tabs>
        <w:tab w:val="left" w:pos="794"/>
      </w:tabs>
      <w:spacing w:after="0" w:line="240" w:lineRule="auto"/>
      <w:ind w:left="340"/>
    </w:pPr>
    <w:rPr>
      <w:rFonts w:ascii="Times New Roman" w:eastAsia="Times New Roman" w:hAnsi="Times New Roman" w:cs="Times New Roman"/>
      <w:sz w:val="24"/>
      <w:szCs w:val="20"/>
    </w:rPr>
  </w:style>
  <w:style w:type="paragraph" w:customStyle="1" w:styleId="S072SubBullets">
    <w:name w:val="S07.2 Sub Bullets"/>
    <w:basedOn w:val="Normal"/>
    <w:rsid w:val="002516B0"/>
    <w:pPr>
      <w:numPr>
        <w:ilvl w:val="2"/>
        <w:numId w:val="6"/>
      </w:numPr>
      <w:tabs>
        <w:tab w:val="clear" w:pos="1240"/>
        <w:tab w:val="num" w:pos="1134"/>
      </w:tabs>
      <w:spacing w:after="0" w:line="240" w:lineRule="auto"/>
      <w:ind w:left="1134"/>
    </w:pPr>
    <w:rPr>
      <w:rFonts w:ascii="Times New Roman" w:eastAsia="Times New Roman" w:hAnsi="Times New Roman" w:cs="Times New Roman"/>
      <w:sz w:val="24"/>
      <w:szCs w:val="20"/>
    </w:rPr>
  </w:style>
  <w:style w:type="paragraph" w:customStyle="1" w:styleId="S052MainBullets">
    <w:name w:val="S05.2 Main Bullets"/>
    <w:basedOn w:val="Normal"/>
    <w:rsid w:val="002516B0"/>
    <w:pPr>
      <w:numPr>
        <w:ilvl w:val="1"/>
        <w:numId w:val="5"/>
      </w:numPr>
      <w:tabs>
        <w:tab w:val="clear" w:pos="680"/>
        <w:tab w:val="left" w:pos="794"/>
      </w:tabs>
      <w:spacing w:after="0" w:line="240" w:lineRule="auto"/>
      <w:ind w:left="794" w:hanging="454"/>
    </w:pPr>
    <w:rPr>
      <w:rFonts w:ascii="Times New Roman" w:eastAsia="Times New Roman" w:hAnsi="Times New Roman" w:cs="Times New Roman"/>
      <w:sz w:val="24"/>
      <w:szCs w:val="20"/>
    </w:rPr>
  </w:style>
  <w:style w:type="table" w:customStyle="1" w:styleId="TableGrid">
    <w:name w:val="TableGrid"/>
    <w:rsid w:val="003172E6"/>
    <w:pPr>
      <w:spacing w:after="0" w:line="240" w:lineRule="auto"/>
    </w:pPr>
    <w:rPr>
      <w:rFonts w:eastAsiaTheme="minorEastAsia"/>
      <w:lang w:val="en-GB" w:eastAsia="en-GB"/>
    </w:rPr>
    <w:tblPr>
      <w:tblCellMar>
        <w:top w:w="0" w:type="dxa"/>
        <w:left w:w="0" w:type="dxa"/>
        <w:bottom w:w="0" w:type="dxa"/>
        <w:right w:w="0" w:type="dxa"/>
      </w:tblCellMar>
    </w:tblPr>
  </w:style>
  <w:style w:type="character" w:customStyle="1" w:styleId="A3">
    <w:name w:val="A3"/>
    <w:uiPriority w:val="99"/>
    <w:rsid w:val="003A1C01"/>
    <w:rPr>
      <w:color w:val="000000"/>
      <w:sz w:val="20"/>
      <w:szCs w:val="20"/>
    </w:rPr>
  </w:style>
  <w:style w:type="character" w:customStyle="1" w:styleId="A8">
    <w:name w:val="A8"/>
    <w:uiPriority w:val="99"/>
    <w:rsid w:val="003A1C01"/>
    <w:rPr>
      <w:color w:val="000000"/>
      <w:sz w:val="11"/>
      <w:szCs w:val="11"/>
    </w:rPr>
  </w:style>
  <w:style w:type="paragraph" w:customStyle="1" w:styleId="Default">
    <w:name w:val="Default"/>
    <w:rsid w:val="00295BA4"/>
    <w:pPr>
      <w:autoSpaceDE w:val="0"/>
      <w:autoSpaceDN w:val="0"/>
      <w:adjustRightInd w:val="0"/>
      <w:spacing w:after="0" w:line="240" w:lineRule="auto"/>
    </w:pPr>
    <w:rPr>
      <w:rFonts w:ascii="Arial" w:hAnsi="Arial" w:cs="Arial"/>
      <w:color w:val="000000"/>
      <w:sz w:val="24"/>
      <w:szCs w:val="24"/>
      <w:lang w:val="en-ZA"/>
    </w:rPr>
  </w:style>
  <w:style w:type="paragraph" w:customStyle="1" w:styleId="Pa57">
    <w:name w:val="Pa57"/>
    <w:basedOn w:val="Default"/>
    <w:next w:val="Default"/>
    <w:uiPriority w:val="99"/>
    <w:rsid w:val="00295BA4"/>
    <w:pPr>
      <w:spacing w:line="221" w:lineRule="atLeast"/>
    </w:pPr>
    <w:rPr>
      <w:color w:val="auto"/>
    </w:rPr>
  </w:style>
  <w:style w:type="character" w:customStyle="1" w:styleId="A15">
    <w:name w:val="A15"/>
    <w:uiPriority w:val="99"/>
    <w:rsid w:val="00295BA4"/>
    <w:rPr>
      <w:color w:val="000000"/>
      <w:sz w:val="11"/>
      <w:szCs w:val="11"/>
    </w:rPr>
  </w:style>
  <w:style w:type="character" w:customStyle="1" w:styleId="A9">
    <w:name w:val="A9"/>
    <w:uiPriority w:val="99"/>
    <w:rsid w:val="00295BA4"/>
    <w:rPr>
      <w:color w:val="000000"/>
      <w:sz w:val="20"/>
      <w:szCs w:val="20"/>
      <w:u w:val="single"/>
    </w:rPr>
  </w:style>
  <w:style w:type="character" w:customStyle="1" w:styleId="A6">
    <w:name w:val="A6"/>
    <w:uiPriority w:val="99"/>
    <w:rsid w:val="00CC57CC"/>
    <w:rPr>
      <w:rFonts w:ascii="Symbol" w:hAnsi="Symbol" w:cs="Symbol"/>
      <w:color w:val="000000"/>
      <w:sz w:val="20"/>
      <w:szCs w:val="20"/>
    </w:rPr>
  </w:style>
  <w:style w:type="paragraph" w:customStyle="1" w:styleId="Pa50">
    <w:name w:val="Pa50"/>
    <w:basedOn w:val="Default"/>
    <w:next w:val="Default"/>
    <w:uiPriority w:val="99"/>
    <w:rsid w:val="00C30B8E"/>
    <w:pPr>
      <w:spacing w:line="221" w:lineRule="atLeast"/>
    </w:pPr>
    <w:rPr>
      <w:color w:val="auto"/>
    </w:rPr>
  </w:style>
  <w:style w:type="table" w:styleId="TableGrid0">
    <w:name w:val="Table Grid"/>
    <w:basedOn w:val="TableNormal"/>
    <w:uiPriority w:val="39"/>
    <w:rsid w:val="009916BA"/>
    <w:pPr>
      <w:spacing w:after="0" w:line="240" w:lineRule="auto"/>
    </w:pPr>
    <w:rPr>
      <w:rFonts w:ascii="Century Gothic" w:hAnsi="Century Gothic" w:cs="Times New Roman"/>
      <w:color w:val="000000"/>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4273C"/>
    <w:rPr>
      <w:rFonts w:ascii="Arial" w:eastAsia="Arial" w:hAnsi="Arial" w:cs="Arial"/>
      <w:b/>
      <w:color w:val="000000"/>
      <w:sz w:val="24"/>
      <w:lang w:val="en-ZA" w:eastAsia="en-ZA"/>
    </w:rPr>
  </w:style>
  <w:style w:type="character" w:customStyle="1" w:styleId="Heading2Char">
    <w:name w:val="Heading 2 Char"/>
    <w:basedOn w:val="DefaultParagraphFont"/>
    <w:link w:val="Heading2"/>
    <w:uiPriority w:val="9"/>
    <w:semiHidden/>
    <w:rsid w:val="00975B42"/>
    <w:rPr>
      <w:rFonts w:asciiTheme="majorHAnsi" w:eastAsiaTheme="majorEastAsia" w:hAnsiTheme="majorHAnsi" w:cstheme="majorBidi"/>
      <w:color w:val="365F91" w:themeColor="accent1" w:themeShade="BF"/>
      <w:sz w:val="26"/>
      <w:szCs w:val="26"/>
    </w:rPr>
  </w:style>
  <w:style w:type="paragraph" w:customStyle="1" w:styleId="S07SubHead">
    <w:name w:val="S07 Sub Head"/>
    <w:basedOn w:val="Normal"/>
    <w:next w:val="Normal"/>
    <w:rsid w:val="004C638C"/>
    <w:pPr>
      <w:tabs>
        <w:tab w:val="left" w:pos="794"/>
      </w:tabs>
      <w:spacing w:before="140" w:after="0" w:line="240" w:lineRule="auto"/>
      <w:ind w:firstLine="340"/>
    </w:pPr>
    <w:rPr>
      <w:rFonts w:ascii="Times New Roman" w:eastAsia="Times New Roman" w:hAnsi="Times New Roman" w:cs="Times New Roman"/>
      <w:b/>
      <w:caps/>
      <w:sz w:val="24"/>
      <w:szCs w:val="20"/>
    </w:rPr>
  </w:style>
  <w:style w:type="paragraph" w:customStyle="1" w:styleId="S074SubBulletsList">
    <w:name w:val="S07.4 Sub Bullets List"/>
    <w:basedOn w:val="Normal"/>
    <w:rsid w:val="004C638C"/>
    <w:pPr>
      <w:numPr>
        <w:numId w:val="57"/>
      </w:numPr>
      <w:tabs>
        <w:tab w:val="clear" w:pos="1701"/>
        <w:tab w:val="num" w:pos="1474"/>
      </w:tabs>
      <w:spacing w:after="0" w:line="240" w:lineRule="auto"/>
      <w:ind w:left="1474" w:hanging="340"/>
    </w:pPr>
    <w:rPr>
      <w:rFonts w:ascii="Times New Roman" w:eastAsia="Times New Roman" w:hAnsi="Times New Roman" w:cs="Times New Roman"/>
      <w:sz w:val="24"/>
      <w:szCs w:val="20"/>
    </w:rPr>
  </w:style>
  <w:style w:type="paragraph" w:customStyle="1" w:styleId="S071SubText">
    <w:name w:val="S07.1 Sub Text"/>
    <w:basedOn w:val="Normal"/>
    <w:rsid w:val="004C638C"/>
    <w:pPr>
      <w:spacing w:after="0" w:line="240" w:lineRule="auto"/>
      <w:ind w:left="794"/>
    </w:pPr>
    <w:rPr>
      <w:rFonts w:ascii="Times New Roman" w:eastAsia="Times New Roman" w:hAnsi="Times New Roman" w:cs="Times New Roman"/>
      <w:sz w:val="24"/>
      <w:szCs w:val="20"/>
    </w:rPr>
  </w:style>
  <w:style w:type="paragraph" w:customStyle="1" w:styleId="S073SubBulletsText">
    <w:name w:val="S07.3 Sub Bullets Text"/>
    <w:basedOn w:val="S072SubBullets"/>
    <w:rsid w:val="00A03641"/>
    <w:pPr>
      <w:numPr>
        <w:ilvl w:val="0"/>
        <w:numId w:val="0"/>
      </w:numPr>
      <w:ind w:left="1134"/>
    </w:pPr>
  </w:style>
  <w:style w:type="character" w:customStyle="1" w:styleId="Heading3Char">
    <w:name w:val="Heading 3 Char"/>
    <w:basedOn w:val="DefaultParagraphFont"/>
    <w:link w:val="Heading3"/>
    <w:uiPriority w:val="9"/>
    <w:semiHidden/>
    <w:rsid w:val="00A2659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3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wmf"/><Relationship Id="rId26" Type="http://schemas.openxmlformats.org/officeDocument/2006/relationships/image" Target="media/image16.emf"/><Relationship Id="rId39" Type="http://schemas.openxmlformats.org/officeDocument/2006/relationships/image" Target="media/image28.jpg"/><Relationship Id="rId21" Type="http://schemas.openxmlformats.org/officeDocument/2006/relationships/oleObject" Target="embeddings/oleObject1.bin"/><Relationship Id="rId34" Type="http://schemas.openxmlformats.org/officeDocument/2006/relationships/image" Target="media/image24.em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wmf"/><Relationship Id="rId29" Type="http://schemas.openxmlformats.org/officeDocument/2006/relationships/image" Target="media/image19.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32" Type="http://schemas.openxmlformats.org/officeDocument/2006/relationships/image" Target="media/image22.emf"/><Relationship Id="rId37" Type="http://schemas.openxmlformats.org/officeDocument/2006/relationships/footer" Target="footer2.xml"/><Relationship Id="rId40" Type="http://schemas.openxmlformats.org/officeDocument/2006/relationships/image" Target="media/image29.jpg"/><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4.png"/><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oleObject" Target="embeddings/oleObject2.bin"/><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1.xml"/><Relationship Id="rId33" Type="http://schemas.openxmlformats.org/officeDocument/2006/relationships/image" Target="media/image23.emf"/><Relationship Id="rId38"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31891-71F0-41D1-AFCF-EB74D0F49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1310</TotalTime>
  <Pages>20</Pages>
  <Words>1747</Words>
  <Characters>9963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PGWC</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mkhumbuzi</dc:creator>
  <cp:lastModifiedBy>Sindile Mjoko</cp:lastModifiedBy>
  <cp:revision>11</cp:revision>
  <cp:lastPrinted>2024-04-09T10:35:00Z</cp:lastPrinted>
  <dcterms:created xsi:type="dcterms:W3CDTF">2024-04-02T12:24:00Z</dcterms:created>
  <dcterms:modified xsi:type="dcterms:W3CDTF">2024-04-16T08:37:00Z</dcterms:modified>
</cp:coreProperties>
</file>